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FCB" w:rsidRPr="000E2D7B" w:rsidRDefault="00F710AF" w:rsidP="00A52D41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902521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6FCB" w:rsidRPr="000E2D7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Порядок организации и проведения текущего контроля успеваемости</w:t>
      </w:r>
    </w:p>
    <w:p w:rsidR="00AE6FCB" w:rsidRPr="00847D40" w:rsidRDefault="00AE6FCB" w:rsidP="00A52D41">
      <w:pPr>
        <w:pStyle w:val="a5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47D40">
        <w:rPr>
          <w:rFonts w:ascii="Times New Roman" w:hAnsi="Times New Roman" w:cs="Times New Roman"/>
          <w:noProof/>
          <w:sz w:val="24"/>
          <w:szCs w:val="24"/>
          <w:lang w:eastAsia="ru-RU"/>
        </w:rPr>
        <w:t>Текущий контроль успеваемости рассматривается как средство управления учебным процессом.</w:t>
      </w:r>
    </w:p>
    <w:p w:rsidR="00AE6FCB" w:rsidRPr="00847D40" w:rsidRDefault="00AE6FCB" w:rsidP="00A52D41">
      <w:pPr>
        <w:pStyle w:val="a5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47D40">
        <w:rPr>
          <w:rFonts w:ascii="Times New Roman" w:hAnsi="Times New Roman" w:cs="Times New Roman"/>
          <w:noProof/>
          <w:sz w:val="24"/>
          <w:szCs w:val="24"/>
          <w:lang w:eastAsia="ru-RU"/>
        </w:rPr>
        <w:t>Текущий контроль успеваемости – это определение уровня освоения обучающимися образовательных программ высшего образования (аспирантура, ординатура) на основе результатов обязательных контрольно-проверочных мероприятий, проводимых в течение семестра/года.</w:t>
      </w:r>
    </w:p>
    <w:p w:rsidR="00AE6FCB" w:rsidRPr="00847D40" w:rsidRDefault="00C17C8C" w:rsidP="00A52D41">
      <w:pPr>
        <w:pStyle w:val="a5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47D4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Цель проведения текущего контроля успеваемости – обеспечение максимальной эффективности учебного процесса за счет проверки качества формирования планируемых результатов обучения по каждой дисциплине (модулю)</w:t>
      </w:r>
      <w:r w:rsidR="00F00B5B">
        <w:rPr>
          <w:rFonts w:ascii="Times New Roman" w:hAnsi="Times New Roman" w:cs="Times New Roman"/>
          <w:noProof/>
          <w:sz w:val="24"/>
          <w:szCs w:val="24"/>
          <w:lang w:eastAsia="ru-RU"/>
        </w:rPr>
        <w:t>, модулю научные исследования (НИ) и модулю практик</w:t>
      </w:r>
      <w:r w:rsidRPr="00847D40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C17C8C" w:rsidRPr="00847D40" w:rsidRDefault="00C17C8C" w:rsidP="00A52D41">
      <w:pPr>
        <w:pStyle w:val="a5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47D40">
        <w:rPr>
          <w:rFonts w:ascii="Times New Roman" w:hAnsi="Times New Roman" w:cs="Times New Roman"/>
          <w:noProof/>
          <w:sz w:val="24"/>
          <w:szCs w:val="24"/>
          <w:lang w:eastAsia="ru-RU"/>
        </w:rPr>
        <w:t>Задачи проведения текущего контроля успеваемости:</w:t>
      </w:r>
    </w:p>
    <w:p w:rsidR="00C17C8C" w:rsidRPr="00847D40" w:rsidRDefault="00C17C8C" w:rsidP="00A52D41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47D40">
        <w:rPr>
          <w:rFonts w:ascii="Times New Roman" w:hAnsi="Times New Roman" w:cs="Times New Roman"/>
          <w:noProof/>
          <w:sz w:val="24"/>
          <w:szCs w:val="24"/>
          <w:lang w:eastAsia="ru-RU"/>
        </w:rPr>
        <w:t>- повышение сознательной учебной дисциплины обучающихся;</w:t>
      </w:r>
    </w:p>
    <w:p w:rsidR="00C17C8C" w:rsidRPr="00847D40" w:rsidRDefault="00C17C8C" w:rsidP="00A52D41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47D40">
        <w:rPr>
          <w:rFonts w:ascii="Times New Roman" w:hAnsi="Times New Roman" w:cs="Times New Roman"/>
          <w:noProof/>
          <w:sz w:val="24"/>
          <w:szCs w:val="24"/>
          <w:lang w:eastAsia="ru-RU"/>
        </w:rPr>
        <w:t>- предупреждение неуспеваемости и отчисления обучающихся из Института;</w:t>
      </w:r>
    </w:p>
    <w:p w:rsidR="00C17C8C" w:rsidRPr="00847D40" w:rsidRDefault="00C17C8C" w:rsidP="00A52D41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47D40">
        <w:rPr>
          <w:rFonts w:ascii="Times New Roman" w:hAnsi="Times New Roman" w:cs="Times New Roman"/>
          <w:noProof/>
          <w:sz w:val="24"/>
          <w:szCs w:val="24"/>
          <w:lang w:eastAsia="ru-RU"/>
        </w:rPr>
        <w:t>- укрепление обратной связи между научно-педагогическим сострудником, осуществляющим образовательную деятельность, и обучающимся;</w:t>
      </w:r>
    </w:p>
    <w:p w:rsidR="00847D40" w:rsidRDefault="00C17C8C" w:rsidP="00A52D41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47D40">
        <w:rPr>
          <w:rFonts w:ascii="Times New Roman" w:hAnsi="Times New Roman" w:cs="Times New Roman"/>
          <w:noProof/>
          <w:sz w:val="24"/>
          <w:szCs w:val="24"/>
          <w:lang w:eastAsia="ru-RU"/>
        </w:rPr>
        <w:t>- укрепление обратной связи между научны</w:t>
      </w:r>
      <w:r w:rsidR="00847D40" w:rsidRPr="00847D40">
        <w:rPr>
          <w:rFonts w:ascii="Times New Roman" w:hAnsi="Times New Roman" w:cs="Times New Roman"/>
          <w:noProof/>
          <w:sz w:val="24"/>
          <w:szCs w:val="24"/>
          <w:lang w:eastAsia="ru-RU"/>
        </w:rPr>
        <w:t>м руководителем и обучающимися.</w:t>
      </w:r>
    </w:p>
    <w:p w:rsidR="00847D40" w:rsidRDefault="00C17C8C" w:rsidP="00A52D41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47D4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2.5.  </w:t>
      </w:r>
      <w:r w:rsidR="00847D40" w:rsidRPr="00847D40">
        <w:rPr>
          <w:rFonts w:ascii="Times New Roman" w:hAnsi="Times New Roman" w:cs="Times New Roman"/>
          <w:noProof/>
          <w:sz w:val="24"/>
          <w:szCs w:val="24"/>
          <w:lang w:eastAsia="ru-RU"/>
        </w:rPr>
        <w:t>Текущий контроль успеваемости является обязательным для обучающихся очной формы обучения.</w:t>
      </w:r>
    </w:p>
    <w:p w:rsidR="00F00B5B" w:rsidRDefault="00F00B5B" w:rsidP="00A52D41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2.6. Текущий контроль успеваемости проводится по всем дисциплинам (модулям) учебного плана, модулю НИ и модулю практик.</w:t>
      </w:r>
    </w:p>
    <w:p w:rsidR="00847D40" w:rsidRPr="00257398" w:rsidRDefault="00F00B5B" w:rsidP="00A52D41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57398">
        <w:rPr>
          <w:rFonts w:ascii="Times New Roman" w:hAnsi="Times New Roman" w:cs="Times New Roman"/>
          <w:noProof/>
          <w:sz w:val="24"/>
          <w:szCs w:val="24"/>
          <w:lang w:eastAsia="ru-RU"/>
        </w:rPr>
        <w:t>2.7</w:t>
      </w:r>
      <w:r w:rsidR="00847D40" w:rsidRPr="0025739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 Текущий контроль успеваемости </w:t>
      </w:r>
      <w:r w:rsidRPr="0025739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 дсциплинам теоретического блока </w:t>
      </w:r>
      <w:r w:rsidR="00847D40" w:rsidRPr="00257398">
        <w:rPr>
          <w:rFonts w:ascii="Times New Roman" w:hAnsi="Times New Roman" w:cs="Times New Roman"/>
          <w:noProof/>
          <w:sz w:val="24"/>
          <w:szCs w:val="24"/>
          <w:lang w:eastAsia="ru-RU"/>
        </w:rPr>
        <w:t>проводится на каждом практическом занятии/семинаре</w:t>
      </w:r>
      <w:r w:rsidR="00B87594" w:rsidRPr="0025739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в конце каждого семестра и оформляется в виде зачетно-экзаменационных ведомостей</w:t>
      </w:r>
      <w:r w:rsidR="006A10BB" w:rsidRPr="0025739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(приложение №1)</w:t>
      </w:r>
      <w:r w:rsidR="00847D40" w:rsidRPr="00257398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257398" w:rsidRDefault="00AD4952" w:rsidP="00A52D41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57398">
        <w:rPr>
          <w:rFonts w:ascii="Times New Roman" w:hAnsi="Times New Roman" w:cs="Times New Roman"/>
          <w:noProof/>
          <w:sz w:val="24"/>
          <w:szCs w:val="24"/>
          <w:lang w:eastAsia="ru-RU"/>
        </w:rPr>
        <w:t>2.8</w:t>
      </w:r>
      <w:r w:rsidR="00847D40" w:rsidRPr="0025739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  <w:r w:rsidR="00F00B5B" w:rsidRPr="0025739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Текущий контроль успеваемости по модулю НИ и по модулю практик проводится два раза в год (один раз в семестре) в сроки, установленные Институтом: </w:t>
      </w:r>
      <w:r w:rsidR="00257398" w:rsidRPr="0025739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мае и ноябре </w:t>
      </w:r>
      <w:r w:rsidRPr="00257398">
        <w:rPr>
          <w:rFonts w:ascii="Times New Roman" w:hAnsi="Times New Roman" w:cs="Times New Roman"/>
          <w:noProof/>
          <w:sz w:val="24"/>
          <w:szCs w:val="24"/>
          <w:lang w:eastAsia="ru-RU"/>
        </w:rPr>
        <w:t>до проведения промежуточной аттестации аспирантов.</w:t>
      </w:r>
    </w:p>
    <w:p w:rsidR="00AD4952" w:rsidRDefault="00AD4952" w:rsidP="00A52D41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2.9. Организация проведения текущего контроля успеваемости регламентируется приказом директора Института.</w:t>
      </w:r>
    </w:p>
    <w:p w:rsidR="00847D40" w:rsidRDefault="00AD4952" w:rsidP="00A52D41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2.10</w:t>
      </w:r>
      <w:r w:rsidR="00847D4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  <w:r w:rsidR="00B4597B">
        <w:rPr>
          <w:rFonts w:ascii="Times New Roman" w:hAnsi="Times New Roman" w:cs="Times New Roman"/>
          <w:noProof/>
          <w:sz w:val="24"/>
          <w:szCs w:val="24"/>
          <w:lang w:eastAsia="ru-RU"/>
        </w:rPr>
        <w:t>При организации и проведении текущего контроля успеваемости учитываются особенности образовательных программ, что находит отражение в специфике содержания и форме устных/письменных заданий для текущего контроля успеваемости.</w:t>
      </w:r>
    </w:p>
    <w:p w:rsidR="00B4597B" w:rsidRDefault="00AD4952" w:rsidP="00A52D41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2.11</w:t>
      </w:r>
      <w:r w:rsidR="00B4597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Формой письменных заданий текущего контроля успеваемости, как правило, являются тестовые задания, </w:t>
      </w:r>
      <w:r w:rsidR="00B8226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визуализированные тестовые задания, </w:t>
      </w:r>
      <w:r w:rsidR="00B4597B">
        <w:rPr>
          <w:rFonts w:ascii="Times New Roman" w:hAnsi="Times New Roman" w:cs="Times New Roman"/>
          <w:noProof/>
          <w:sz w:val="24"/>
          <w:szCs w:val="24"/>
          <w:lang w:eastAsia="ru-RU"/>
        </w:rPr>
        <w:t>контрольные работы</w:t>
      </w:r>
      <w:r w:rsidR="00B8226F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B8226F" w:rsidRDefault="00AD4952" w:rsidP="00A52D41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2.12</w:t>
      </w:r>
      <w:r w:rsidR="00B8226F">
        <w:rPr>
          <w:rFonts w:ascii="Times New Roman" w:hAnsi="Times New Roman" w:cs="Times New Roman"/>
          <w:noProof/>
          <w:sz w:val="24"/>
          <w:szCs w:val="24"/>
          <w:lang w:eastAsia="ru-RU"/>
        </w:rPr>
        <w:t>. Формой устных заданий текущего контроля, как правило, являются собеседование, решение ситуационных задач на проверку сформированности практических навыков.</w:t>
      </w:r>
    </w:p>
    <w:p w:rsidR="00B8226F" w:rsidRDefault="00AD4952" w:rsidP="00A52D41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2.13</w:t>
      </w:r>
      <w:r w:rsidR="00B8226F">
        <w:rPr>
          <w:rFonts w:ascii="Times New Roman" w:hAnsi="Times New Roman" w:cs="Times New Roman"/>
          <w:noProof/>
          <w:sz w:val="24"/>
          <w:szCs w:val="24"/>
          <w:lang w:eastAsia="ru-RU"/>
        </w:rPr>
        <w:t>. Задания для текущего контроля разрабатываются, хранятся, периодически обновляются (один раз в год) и утверждаются Ученым советом Института.</w:t>
      </w:r>
    </w:p>
    <w:p w:rsidR="00B8226F" w:rsidRDefault="00AD4952" w:rsidP="00A52D41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2.14</w:t>
      </w:r>
      <w:r w:rsidR="00B8226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Текущий контроль </w:t>
      </w:r>
      <w:r w:rsidR="00F00B5B" w:rsidRPr="0025739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 дисциплинам (модулям) </w:t>
      </w:r>
      <w:r w:rsidR="006A10BB">
        <w:rPr>
          <w:rFonts w:ascii="Times New Roman" w:hAnsi="Times New Roman" w:cs="Times New Roman"/>
          <w:noProof/>
          <w:sz w:val="24"/>
          <w:szCs w:val="24"/>
          <w:lang w:eastAsia="ru-RU"/>
        </w:rPr>
        <w:t>проводи</w:t>
      </w:r>
      <w:r w:rsidR="00B8226F">
        <w:rPr>
          <w:rFonts w:ascii="Times New Roman" w:hAnsi="Times New Roman" w:cs="Times New Roman"/>
          <w:noProof/>
          <w:sz w:val="24"/>
          <w:szCs w:val="24"/>
          <w:lang w:eastAsia="ru-RU"/>
        </w:rPr>
        <w:t>тся научно-педагогическими сотрудниками, осуществляющими образовательную длеятельность, за которыми закреплены соответствующие дисциплины (модули) учебн</w:t>
      </w:r>
      <w:r w:rsidR="003E76DC">
        <w:rPr>
          <w:rFonts w:ascii="Times New Roman" w:hAnsi="Times New Roman" w:cs="Times New Roman"/>
          <w:noProof/>
          <w:sz w:val="24"/>
          <w:szCs w:val="24"/>
          <w:lang w:eastAsia="ru-RU"/>
        </w:rPr>
        <w:t>ого плана.</w:t>
      </w:r>
    </w:p>
    <w:p w:rsidR="003E76DC" w:rsidRDefault="003E76DC" w:rsidP="00A52D41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2.1</w:t>
      </w:r>
      <w:r w:rsidR="00AD4952">
        <w:rPr>
          <w:rFonts w:ascii="Times New Roman" w:hAnsi="Times New Roman" w:cs="Times New Roman"/>
          <w:noProof/>
          <w:sz w:val="24"/>
          <w:szCs w:val="24"/>
          <w:lang w:eastAsia="ru-RU"/>
        </w:rPr>
        <w:t>5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 Шкала оценок – пятибалльная.</w:t>
      </w:r>
    </w:p>
    <w:p w:rsidR="003E76DC" w:rsidRPr="003E76DC" w:rsidRDefault="003E76DC" w:rsidP="00A52D41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2.1</w:t>
      </w:r>
      <w:r w:rsidR="00AD4952">
        <w:rPr>
          <w:rFonts w:ascii="Times New Roman" w:hAnsi="Times New Roman" w:cs="Times New Roman"/>
          <w:noProof/>
          <w:sz w:val="24"/>
          <w:szCs w:val="24"/>
          <w:lang w:eastAsia="ru-RU"/>
        </w:rPr>
        <w:t>6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 По результатам текущего контроля успеваемости обучающихся научно-педагогическими сотрудниками, осуществляющими образовательную деятельность, принимаются меры по устранению причин низкой успеваемости, разрабатываются направления по повышению академической активности обучающихся.</w:t>
      </w:r>
    </w:p>
    <w:p w:rsidR="00B8226F" w:rsidRDefault="00CD3509" w:rsidP="00A52D41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2.1</w:t>
      </w:r>
      <w:r w:rsidR="00AD4952">
        <w:rPr>
          <w:rFonts w:ascii="Times New Roman" w:hAnsi="Times New Roman" w:cs="Times New Roman"/>
          <w:noProof/>
          <w:sz w:val="24"/>
          <w:szCs w:val="24"/>
          <w:lang w:eastAsia="ru-RU"/>
        </w:rPr>
        <w:t>7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 Обучающиеся, не прошедшие процедуру текущего контроля успеваемости по тои или иной дисциплине (модулю), обязаны ликвидировать задолженность в сроки, установленные приказом директора Института.</w:t>
      </w:r>
    </w:p>
    <w:p w:rsidR="003E76DC" w:rsidRDefault="00AD4952" w:rsidP="00A52D41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2.18</w:t>
      </w:r>
      <w:r w:rsidR="000E2D7B">
        <w:rPr>
          <w:rFonts w:ascii="Times New Roman" w:hAnsi="Times New Roman" w:cs="Times New Roman"/>
          <w:noProof/>
          <w:sz w:val="24"/>
          <w:szCs w:val="24"/>
          <w:lang w:eastAsia="ru-RU"/>
        </w:rPr>
        <w:t>. Обучающиеся, не ликвидировавшие задолженности по текущему контролю успеваемости, не допускаются к промежуточной аттестации.</w:t>
      </w:r>
    </w:p>
    <w:p w:rsidR="00A52D41" w:rsidRDefault="00A52D41" w:rsidP="00A52D41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E2D7B" w:rsidRDefault="000E2D7B" w:rsidP="00A52D41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E2D7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Порядок организации и проведения промежуточной аттестации обучающихся</w:t>
      </w:r>
    </w:p>
    <w:p w:rsidR="000E2D7B" w:rsidRDefault="000E2D7B" w:rsidP="00A52D41">
      <w:pPr>
        <w:pStyle w:val="a5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 проведения промежуточной аттестации обучающихся – проверка уровня сформированности планируемых результатов обучения по каждой дисциплине (модулю), модулю научные исследования (далее НИ) и модулю практик: знания, умения, навыки, характеризующие этапы формирования компетенций у обучающихся.</w:t>
      </w:r>
    </w:p>
    <w:p w:rsidR="000E2D7B" w:rsidRDefault="000E2D7B" w:rsidP="00A52D41">
      <w:pPr>
        <w:pStyle w:val="a5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Промежуточная аттестация (экзамены и зачеты) является одной из основных форм контроля за качеством формирования компетенций обучающихся.</w:t>
      </w:r>
    </w:p>
    <w:p w:rsidR="000E2D7B" w:rsidRDefault="00B92B33" w:rsidP="00A52D41">
      <w:pPr>
        <w:pStyle w:val="a5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Промежуточная аттестация проводится два раза в год в соответствии с учебным планом направления подготовки.</w:t>
      </w:r>
    </w:p>
    <w:p w:rsidR="00B92B33" w:rsidRDefault="00B92B33" w:rsidP="00A52D41">
      <w:pPr>
        <w:pStyle w:val="a5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Обучающиеся могут также по их желанию сдавать экзамены и зачеты по факультативным дисциплинам, результаты сдачи которых вносятся в зачетно-экзаменационную ведомость (приложение №1) и в приложение к диплому.</w:t>
      </w:r>
    </w:p>
    <w:p w:rsidR="00B92B33" w:rsidRDefault="00B92B33" w:rsidP="00A52D41">
      <w:pPr>
        <w:pStyle w:val="a5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Зачеты и экзамены сдаются, как правило, в периоды, предусмотренные учебным планом.</w:t>
      </w:r>
    </w:p>
    <w:p w:rsidR="00B92B33" w:rsidRDefault="00B92B33" w:rsidP="00A52D41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Сдача зачетов допускается после проведения текущего контроля успеваемости, если дисциплина (модуль) учебного плана вычитывается до промежуточной аттестации.</w:t>
      </w:r>
    </w:p>
    <w:p w:rsidR="00B92B33" w:rsidRDefault="00B92B33" w:rsidP="00A52D41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Обучающиеся заочной формы обучения допускаются к промежеточной аттестации, если они не имеют задолженности за предыдущий курс/семестр.</w:t>
      </w:r>
    </w:p>
    <w:p w:rsidR="00B92B33" w:rsidRDefault="00B92B33" w:rsidP="00A52D41">
      <w:pPr>
        <w:pStyle w:val="a5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Обучающимся, которые не смогли сдать зачеты и экзамены в установленные сроки по болезни или по другим уважительным причинам (семейные обстоятельства, длительные служебные командировки и др.), подтвержденным соответствующим документом, могут быть установлены индивидуальные сроки сдачи экзаменов и зачетов.</w:t>
      </w:r>
    </w:p>
    <w:p w:rsidR="00347E04" w:rsidRDefault="00347E04" w:rsidP="00A52D41">
      <w:pPr>
        <w:pStyle w:val="a5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Экзамены принимаются, как правило, лектором потока, а зачеты научно-педагогическими сотрудниками, руководившими практическими, семинарскими или лабораторными занятиями.</w:t>
      </w:r>
    </w:p>
    <w:p w:rsidR="00347E04" w:rsidRDefault="00347E04" w:rsidP="00A52D41">
      <w:pPr>
        <w:pStyle w:val="a5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Зачеты, как правило, служат формой проверки успешности выполнения обучающимися лабораторных работ, усвоения ими программного материала практических, семинарских занятий, НИ, а также прохождения практик. В отдельных случаях зачеты могут устанавливаться как по дисциплине (модулю) в целом, так и по отдельным ее разделам.</w:t>
      </w:r>
    </w:p>
    <w:p w:rsidR="00FB4A06" w:rsidRDefault="00347E04" w:rsidP="00A52D41">
      <w:pPr>
        <w:pStyle w:val="a5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47E0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Зачеты могут проводиться в устной или письменной форме, в том числе в форме тестов. Научно-педагогическому сотруднику, осуществляющему образовательную деятельность, предоставляется право поставить зачет без опроса (автоматом) тем обучающимся, которые активно участвовали на семинарских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 практических </w:t>
      </w:r>
      <w:r w:rsidRPr="00347E0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занятиях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и показали необходимый уровень владения материалом.</w:t>
      </w:r>
    </w:p>
    <w:p w:rsidR="00347E04" w:rsidRPr="00FB4A06" w:rsidRDefault="00FB4A06" w:rsidP="00A52D41">
      <w:pPr>
        <w:pStyle w:val="a5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B4A06">
        <w:rPr>
          <w:rFonts w:ascii="Times New Roman" w:hAnsi="Times New Roman" w:cs="Times New Roman"/>
          <w:noProof/>
          <w:sz w:val="24"/>
          <w:szCs w:val="24"/>
          <w:lang w:eastAsia="ru-RU"/>
        </w:rPr>
        <w:t>Результаты сдачи зачетов оцениваются отметками «зачет» или «незачет» и заносятся в зачетно-экзаменационную ведомость.</w:t>
      </w:r>
    </w:p>
    <w:p w:rsidR="00FB4A06" w:rsidRDefault="00FB4A06" w:rsidP="00A52D41">
      <w:pPr>
        <w:pStyle w:val="a5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Экзамены проводятся по билетам в устной или письменной форме, в форме тестирования, собеседования с обучающимися, а также другой форме, в соответствии с рабочей программой дисциплины (модуля). Экзаменатору предоставляется право задать обучающемуся дополнительные вопросы по программе данного курса. Экзаменационные билеты утверждаются на заседании Ученого совета и подписываются Ученым секретарем с указанием </w:t>
      </w:r>
      <w:r w:rsidR="00884C66">
        <w:rPr>
          <w:rFonts w:ascii="Times New Roman" w:hAnsi="Times New Roman" w:cs="Times New Roman"/>
          <w:noProof/>
          <w:sz w:val="24"/>
          <w:szCs w:val="24"/>
          <w:lang w:eastAsia="ru-RU"/>
        </w:rPr>
        <w:t>даты утверждения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FB4A06" w:rsidRDefault="00FB4A06" w:rsidP="00A52D41">
      <w:pPr>
        <w:pStyle w:val="a5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Результаты сдачи экзаменов определяются оценками</w:t>
      </w:r>
      <w:r w:rsidR="00392AE0">
        <w:rPr>
          <w:rFonts w:ascii="Times New Roman" w:hAnsi="Times New Roman" w:cs="Times New Roman"/>
          <w:noProof/>
          <w:sz w:val="24"/>
          <w:szCs w:val="24"/>
          <w:lang w:eastAsia="ru-RU"/>
        </w:rPr>
        <w:t>: «отлично», «хорошо», «удовлетворительно», «неудовлетворительно».</w:t>
      </w:r>
    </w:p>
    <w:p w:rsidR="00392AE0" w:rsidRDefault="00392AE0" w:rsidP="00A52D41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Когда отдельные разделы дисциплины</w:t>
      </w:r>
      <w:r w:rsidR="00D9449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(модуля), по которым установлен экзамен, читаются несколькими преподавателями, экзамен может проводиться с их участием, при этом проставляется одна оценка, а в ведомости расписываются все преподаватели, принимавшие экзамен.</w:t>
      </w:r>
    </w:p>
    <w:p w:rsidR="00D94497" w:rsidRDefault="00D94497" w:rsidP="00A52D41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Неявка на экзамен отмечается в экзаменационной ведомости словом «не явился»</w:t>
      </w:r>
    </w:p>
    <w:p w:rsidR="00D94497" w:rsidRDefault="00D94497" w:rsidP="00A52D41">
      <w:pPr>
        <w:pStyle w:val="a5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Неуспевающим считается обучающийся, не сдавший по окончании промежуточной аттестации хотя бы обин экзаме или зачет, установленный учебным планом.</w:t>
      </w:r>
    </w:p>
    <w:p w:rsidR="00D94497" w:rsidRDefault="00D94497" w:rsidP="00A52D41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Повторная сдача экзамена по дисциплине (модулю), по которой первый раз была получена неудовлетворительная оценка допускается не более двух раз: первый раз – преподавателю, читавшему курс; второй раз – отдельно утвержденной для пересдачи </w:t>
      </w:r>
      <w:r w:rsidR="00884C66">
        <w:rPr>
          <w:rFonts w:ascii="Times New Roman" w:hAnsi="Times New Roman" w:cs="Times New Roman"/>
          <w:noProof/>
          <w:sz w:val="24"/>
          <w:szCs w:val="24"/>
          <w:lang w:eastAsia="ru-RU"/>
        </w:rPr>
        <w:t>экзамена комиссии (приложение №2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). Пересдача экзамена относится к основной деятельности, т.е. производится без оплаты как при обучении за счет федерального бюджета, так и в случае по договорам. Состав комиссии утверждается приказом директора Института. Результаты пересдачи обучающимся экзамена комиссии протоколируются и подписываются</w:t>
      </w:r>
      <w:r w:rsidR="00884C6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всеми ее членами (приложение №3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).</w:t>
      </w:r>
    </w:p>
    <w:p w:rsidR="00D94497" w:rsidRDefault="00D94497" w:rsidP="00A52D41">
      <w:pPr>
        <w:pStyle w:val="a5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Обучающиеся, полностью выполнившие требования учебного плана данного года обучения, переводятся приказом директора Института на следующий год</w:t>
      </w:r>
      <w:r w:rsidR="003E24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обучения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(курс)</w:t>
      </w:r>
      <w:r w:rsidR="003E248A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3E248A" w:rsidRDefault="003E248A" w:rsidP="00A52D41">
      <w:pPr>
        <w:pStyle w:val="a5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Обучающиеся, ликвидировавшие академическую задолженность в установленный срок, считаются обучающимися следующего года.</w:t>
      </w:r>
    </w:p>
    <w:p w:rsidR="003E248A" w:rsidRDefault="003E248A" w:rsidP="00A52D41">
      <w:pPr>
        <w:pStyle w:val="a5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Обучающиеся, не прошедшие промежуточную аттестацию и не ликвидировавшие академическую задолженность в установленные сроки, отчисляются из Института.</w:t>
      </w:r>
      <w:proofErr w:type="gramEnd"/>
    </w:p>
    <w:p w:rsidR="00A52D41" w:rsidRDefault="00A52D41" w:rsidP="00A52D41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E248A" w:rsidRDefault="003E248A" w:rsidP="00A52D41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3E24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Система оценок при проведении промежуточной аттестации по дисциплинам (модулям) теоретического блока учебного плана</w:t>
      </w:r>
    </w:p>
    <w:p w:rsidR="00C15B5E" w:rsidRDefault="003E248A" w:rsidP="00A52D41">
      <w:pPr>
        <w:pStyle w:val="a5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 определении требований к экзаменационным оценкам предлагается руководствоваться следующим:</w:t>
      </w:r>
    </w:p>
    <w:p w:rsidR="00CD5D6A" w:rsidRPr="00C15B5E" w:rsidRDefault="00CD5D6A" w:rsidP="00A52D41">
      <w:pPr>
        <w:pStyle w:val="a5"/>
        <w:numPr>
          <w:ilvl w:val="2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15B5E">
        <w:rPr>
          <w:rFonts w:ascii="Times New Roman" w:hAnsi="Times New Roman" w:cs="Times New Roman"/>
          <w:noProof/>
          <w:sz w:val="24"/>
          <w:szCs w:val="24"/>
          <w:lang w:eastAsia="ru-RU"/>
        </w:rPr>
        <w:t>Оценка «5» («отлично») отражает высокий уровень сформированности универсальных, общпрофессиональных и профессиональных компетенций. Изложено правильное понимание вопроса, четко и самостоятельно (без наводящих вопросов) дан исчерпывающий ответ, содержание раскрыто полно, профессионально, грамотно. Обучающимся усвоена взаимосвязь основных понятий дисциплины в их значении для приобретаемой профессии. Ответ отражает всесторонее систематическое знание учебно-программного материала. Оценки «отлично» заслуживает обучающийся, обнаруживший всесторонее,  систематическое и глубокое знание программного (учебного) материала, умение свободно выполнять задания, предусмотренные программой, усвоивший основную и знакомый с дополнительной литературой, рекомендованной программой. Дан полный, развернутый ответ на поставленный вопрос; показана совокупность осознанных знаний об объекте изучения, доказательно раскрыты основные положения (свободно оперирует понятиями, терминами и др.); в ответе отслеживается четкая структура,</w:t>
      </w:r>
      <w:r w:rsidR="00B67CCC" w:rsidRPr="00C15B5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выстроенная в логической последовательности; ответ изложен литературным грамотным </w:t>
      </w:r>
      <w:r w:rsidR="00B67CCC" w:rsidRPr="00C15B5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языком; на возникшие вопросы преподавателя обучающийся давал четкие, конкретные ответы, показывая умение выделять существенные и несущественные моменты материала.</w:t>
      </w:r>
    </w:p>
    <w:p w:rsidR="00B67CCC" w:rsidRDefault="00B67CCC" w:rsidP="00A52D41">
      <w:pPr>
        <w:pStyle w:val="a5"/>
        <w:numPr>
          <w:ilvl w:val="2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Оценка «4» («хорошо») отражает базовый уровень сформированности компетенций. Изложено правильное понимание вопроса, дано подробное описание предмета ответа, приведены и раскрыты в тезисной форме понятия, относящиеся к предмету ответа. Ответ отражает полное знание учебно-программного материала, систематический характер знаний по дисциплине. Оценки «хорошо» заслуживает обучающийся, обнаруживший полное знание программного (учебного) материала, успешно выполняющий предусмотренные в программе задания, усвоивший основную литературу, рекомендованную в программе.</w:t>
      </w:r>
    </w:p>
    <w:p w:rsidR="00B67CCC" w:rsidRDefault="00B67CCC" w:rsidP="00A52D41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Как правило, оценка «хорошо» выставляется обучающимся, показавшим систематический характер знаний по дисциплине и способным к их самостоятельному пополнению и обновлению в ходе дальнейшего обучения и профессиональной деятельности. Дан полный, развернутый ответ на поставленный вопрос, показано умение выделять существенные и несущественные моменты материала; ответ четко структурирован, выстроен в логической последовательности</w:t>
      </w:r>
      <w:r w:rsidR="008B53A4">
        <w:rPr>
          <w:rFonts w:ascii="Times New Roman" w:hAnsi="Times New Roman" w:cs="Times New Roman"/>
          <w:noProof/>
          <w:sz w:val="24"/>
          <w:szCs w:val="24"/>
          <w:lang w:eastAsia="ru-RU"/>
        </w:rPr>
        <w:t>, изложен литературным грамотным языком; однако были допущены неточности в определении понятий, персоналий, терминов, дат и др.</w:t>
      </w:r>
    </w:p>
    <w:p w:rsidR="00B67CCC" w:rsidRDefault="006D6809" w:rsidP="00A52D41">
      <w:pPr>
        <w:pStyle w:val="a5"/>
        <w:numPr>
          <w:ilvl w:val="2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Оценка «3» («удовлетворительно») отражает пороговый уровень сформированности компетенций. Ответ отражает знание основного учебно-программного материала в объеме, необходимом для дальнейшей учебы и предстоящей работы по профессии.</w:t>
      </w:r>
    </w:p>
    <w:p w:rsidR="006D6809" w:rsidRDefault="006D6809" w:rsidP="00A52D41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Оценки «удовлетворительно» заслуживает обучающийся, обнаруживший знание основного учебного (программного) материала в объеме, необходимом для дальнейшей учебы и предстоящей работы по профессии, справляющийся с выполнением заданий, предусмотренных программой, знакомый с основной литературой, рекомендованной программой.</w:t>
      </w:r>
    </w:p>
    <w:p w:rsidR="006D6809" w:rsidRDefault="006D6809" w:rsidP="00A52D41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Как правило, оценка «удовлетворительно» выставляется обучающимся, допустившим погрешности в ответе на экзамене и при выполнении экзаменационных заданий, но обладающими знаниями для их устранения под руководством научно-педагогического сотрудника. Дан неполный ответ на поставленный вопрос, логика и последовательность изложения имеют некоторые нарушения, допущены несущественные ошибки в изложении теоретического материала и употреблении терминов, персоналий; в ответе не присутствуют доказательные выводы; сформированность умений показана слабо, речь неграмотная.</w:t>
      </w:r>
    </w:p>
    <w:p w:rsidR="00B67CCC" w:rsidRDefault="006D6809" w:rsidP="00A52D41">
      <w:pPr>
        <w:pStyle w:val="a5"/>
        <w:numPr>
          <w:ilvl w:val="2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Оценка «2» («неудовлетворительно») отражает неудовлетворительный уровень сформированности компетенций. При ответе обучающегося обнаружены существенные пробелы в знаниях основного учебно-программного материала, принципиальные ошибки в выполнении предусмотренных программой заданий.</w:t>
      </w:r>
    </w:p>
    <w:p w:rsidR="006D6809" w:rsidRPr="00CD5D6A" w:rsidRDefault="00C15B5E" w:rsidP="00A52D41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Оценка «неудовлетворительно» выставляется обучающемуся, обнаружившему пробелы в знаниях основного учебного (программного) материала, допустившему принципиальные ошибки в выполнении предусмотренных программой заданий. Дан неполный ответ на поставленный вопрос, логика и последовательность изложения имеют существенные нарушения, допущены ошибки в теоретическом материале (фактах, понятиях, персоналиях); в ответе отсутствуют выводы, сформированность умений не показана, речь неграмотная.</w:t>
      </w:r>
    </w:p>
    <w:p w:rsidR="00392AE0" w:rsidRDefault="00C15B5E" w:rsidP="00A52D41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Как правило, оценка «неудовлетворительно» ставится обучающемуся, который не может продолжить обучение и приступить к профессиональной деятельности по окончании обучения без дополнительных занятий по соответствующей дисциплине.</w:t>
      </w:r>
    </w:p>
    <w:p w:rsidR="00C15B5E" w:rsidRDefault="00C15B5E" w:rsidP="00A52D41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15B5E" w:rsidRDefault="00C15B5E" w:rsidP="00A52D41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15B5E" w:rsidRDefault="00C15B5E" w:rsidP="00392AE0">
      <w:pPr>
        <w:pStyle w:val="a5"/>
        <w:spacing w:after="0" w:line="360" w:lineRule="auto"/>
        <w:ind w:left="78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15B5E" w:rsidRDefault="00C15B5E" w:rsidP="00392AE0">
      <w:pPr>
        <w:pStyle w:val="a5"/>
        <w:spacing w:after="0" w:line="360" w:lineRule="auto"/>
        <w:ind w:left="78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15B5E" w:rsidRDefault="00C15B5E" w:rsidP="00392AE0">
      <w:pPr>
        <w:pStyle w:val="a5"/>
        <w:spacing w:after="0" w:line="360" w:lineRule="auto"/>
        <w:ind w:left="78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52D41" w:rsidRDefault="00A52D41" w:rsidP="00392AE0">
      <w:pPr>
        <w:pStyle w:val="a5"/>
        <w:spacing w:after="0" w:line="360" w:lineRule="auto"/>
        <w:ind w:left="78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52D41" w:rsidRDefault="00A52D41" w:rsidP="00392AE0">
      <w:pPr>
        <w:pStyle w:val="a5"/>
        <w:spacing w:after="0" w:line="360" w:lineRule="auto"/>
        <w:ind w:left="78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52D41" w:rsidRDefault="00A52D41" w:rsidP="00392AE0">
      <w:pPr>
        <w:pStyle w:val="a5"/>
        <w:spacing w:after="0" w:line="360" w:lineRule="auto"/>
        <w:ind w:left="78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52D41" w:rsidRDefault="00A52D41" w:rsidP="00392AE0">
      <w:pPr>
        <w:pStyle w:val="a5"/>
        <w:spacing w:after="0" w:line="360" w:lineRule="auto"/>
        <w:ind w:left="78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52D41" w:rsidRDefault="00A52D41" w:rsidP="00392AE0">
      <w:pPr>
        <w:pStyle w:val="a5"/>
        <w:spacing w:after="0" w:line="360" w:lineRule="auto"/>
        <w:ind w:left="78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52D41" w:rsidRDefault="00A52D41" w:rsidP="00392AE0">
      <w:pPr>
        <w:pStyle w:val="a5"/>
        <w:spacing w:after="0" w:line="360" w:lineRule="auto"/>
        <w:ind w:left="78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52D41" w:rsidRDefault="00A52D41" w:rsidP="00392AE0">
      <w:pPr>
        <w:pStyle w:val="a5"/>
        <w:spacing w:after="0" w:line="360" w:lineRule="auto"/>
        <w:ind w:left="78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52D41" w:rsidRDefault="00A52D41" w:rsidP="00392AE0">
      <w:pPr>
        <w:pStyle w:val="a5"/>
        <w:spacing w:after="0" w:line="360" w:lineRule="auto"/>
        <w:ind w:left="78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52D41" w:rsidRDefault="00A52D41" w:rsidP="00392AE0">
      <w:pPr>
        <w:pStyle w:val="a5"/>
        <w:spacing w:after="0" w:line="360" w:lineRule="auto"/>
        <w:ind w:left="78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52D41" w:rsidRDefault="00A52D41" w:rsidP="00392AE0">
      <w:pPr>
        <w:pStyle w:val="a5"/>
        <w:spacing w:after="0" w:line="360" w:lineRule="auto"/>
        <w:ind w:left="78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52D41" w:rsidRDefault="00A52D41" w:rsidP="00392AE0">
      <w:pPr>
        <w:pStyle w:val="a5"/>
        <w:spacing w:after="0" w:line="360" w:lineRule="auto"/>
        <w:ind w:left="78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52D41" w:rsidRDefault="00A52D41" w:rsidP="00392AE0">
      <w:pPr>
        <w:pStyle w:val="a5"/>
        <w:spacing w:after="0" w:line="360" w:lineRule="auto"/>
        <w:ind w:left="78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52D41" w:rsidRDefault="00A52D41" w:rsidP="00392AE0">
      <w:pPr>
        <w:pStyle w:val="a5"/>
        <w:spacing w:after="0" w:line="360" w:lineRule="auto"/>
        <w:ind w:left="78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52D41" w:rsidRDefault="00A52D41" w:rsidP="00392AE0">
      <w:pPr>
        <w:pStyle w:val="a5"/>
        <w:spacing w:after="0" w:line="360" w:lineRule="auto"/>
        <w:ind w:left="78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52D41" w:rsidRDefault="00A52D41" w:rsidP="00392AE0">
      <w:pPr>
        <w:pStyle w:val="a5"/>
        <w:spacing w:after="0" w:line="360" w:lineRule="auto"/>
        <w:ind w:left="78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52D41" w:rsidRDefault="00A52D41" w:rsidP="00392AE0">
      <w:pPr>
        <w:pStyle w:val="a5"/>
        <w:spacing w:after="0" w:line="360" w:lineRule="auto"/>
        <w:ind w:left="78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15B5E" w:rsidRPr="008665F2" w:rsidRDefault="00C15B5E" w:rsidP="00C15B5E">
      <w:pPr>
        <w:pStyle w:val="a5"/>
        <w:spacing w:after="0" w:line="360" w:lineRule="auto"/>
        <w:ind w:left="78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665F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Приложение №1</w:t>
      </w:r>
    </w:p>
    <w:p w:rsidR="00677D02" w:rsidRPr="008665F2" w:rsidRDefault="00677D02" w:rsidP="00C15B5E">
      <w:pPr>
        <w:pStyle w:val="a5"/>
        <w:spacing w:after="0" w:line="360" w:lineRule="auto"/>
        <w:ind w:left="78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77D02" w:rsidRPr="008665F2" w:rsidRDefault="008665F2" w:rsidP="00677D0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16"/>
          <w:szCs w:val="16"/>
          <w:lang w:eastAsia="ru-RU"/>
        </w:rPr>
        <w:t>УТВЕРЖДЕНО</w:t>
      </w:r>
      <w:r w:rsidR="00677D02" w:rsidRPr="008665F2">
        <w:rPr>
          <w:rFonts w:ascii="Times New Roman" w:eastAsia="Times New Roman" w:hAnsi="Times New Roman" w:cs="Times New Roman"/>
          <w:b/>
          <w:i/>
          <w:color w:val="000000"/>
          <w:sz w:val="16"/>
          <w:szCs w:val="16"/>
          <w:lang w:eastAsia="ru-RU"/>
        </w:rPr>
        <w:t xml:space="preserve"> </w:t>
      </w:r>
    </w:p>
    <w:p w:rsidR="00677D02" w:rsidRPr="008665F2" w:rsidRDefault="00677D02" w:rsidP="00677D0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16"/>
          <w:szCs w:val="16"/>
          <w:lang w:eastAsia="ru-RU"/>
        </w:rPr>
      </w:pPr>
      <w:r w:rsidRPr="008665F2">
        <w:rPr>
          <w:rFonts w:ascii="Times New Roman" w:eastAsia="Times New Roman" w:hAnsi="Times New Roman" w:cs="Times New Roman"/>
          <w:b/>
          <w:i/>
          <w:color w:val="000000"/>
          <w:sz w:val="16"/>
          <w:szCs w:val="16"/>
          <w:lang w:eastAsia="ru-RU"/>
        </w:rPr>
        <w:t xml:space="preserve">Ученым Советом ФГБНУ НИИМЧ  </w:t>
      </w:r>
    </w:p>
    <w:p w:rsidR="00677D02" w:rsidRPr="008665F2" w:rsidRDefault="00677D02" w:rsidP="00677D0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16"/>
          <w:szCs w:val="16"/>
          <w:u w:val="single"/>
          <w:lang w:eastAsia="ru-RU"/>
        </w:rPr>
      </w:pPr>
      <w:r w:rsidRPr="008665F2">
        <w:rPr>
          <w:rFonts w:ascii="Times New Roman" w:eastAsia="Times New Roman" w:hAnsi="Times New Roman" w:cs="Times New Roman"/>
          <w:b/>
          <w:i/>
          <w:color w:val="000000"/>
          <w:sz w:val="16"/>
          <w:szCs w:val="16"/>
          <w:u w:val="single"/>
          <w:lang w:eastAsia="ru-RU"/>
        </w:rPr>
        <w:t xml:space="preserve"> «  20  »    мая           2015 г.</w:t>
      </w:r>
    </w:p>
    <w:p w:rsidR="00677D02" w:rsidRPr="008665F2" w:rsidRDefault="00677D02" w:rsidP="00677D0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677D02" w:rsidRPr="008665F2" w:rsidRDefault="00677D02" w:rsidP="00677D0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8665F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Федеральное агентство научных организаций</w:t>
      </w:r>
    </w:p>
    <w:p w:rsidR="00677D02" w:rsidRPr="008665F2" w:rsidRDefault="00677D02" w:rsidP="00677D0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677D02" w:rsidRPr="008665F2" w:rsidRDefault="00677D02" w:rsidP="00677D0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Федеральное государственное бюджетное научное учреждение </w:t>
      </w:r>
    </w:p>
    <w:p w:rsidR="00677D02" w:rsidRPr="008665F2" w:rsidRDefault="00677D02" w:rsidP="00677D0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«Научно-исследовательский институт морфологии человека» </w:t>
      </w:r>
    </w:p>
    <w:p w:rsidR="00677D02" w:rsidRPr="008665F2" w:rsidRDefault="00677D02" w:rsidP="00677D0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677D02" w:rsidRPr="008665F2" w:rsidRDefault="00677D02" w:rsidP="00677D0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65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ЗАЧЕТНО-ЭКЗАМЕНАЦИОННАЯ ВЕДОМОСТЬ № </w:t>
      </w:r>
    </w:p>
    <w:p w:rsidR="00677D02" w:rsidRPr="008665F2" w:rsidRDefault="00677D02" w:rsidP="00677D0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7D02" w:rsidRPr="008665F2" w:rsidRDefault="00677D02" w:rsidP="00677D0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5F2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Семестр</w:t>
      </w:r>
      <w:r w:rsidR="00A52D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65F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  <w:r w:rsidR="00A52D4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66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____________________</w:t>
      </w:r>
      <w:r w:rsidR="00A52D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65F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год</w:t>
      </w:r>
    </w:p>
    <w:p w:rsidR="00677D02" w:rsidRPr="008665F2" w:rsidRDefault="00677D02" w:rsidP="00677D0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5F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контроля_______________________________________________________</w:t>
      </w:r>
    </w:p>
    <w:p w:rsidR="00677D02" w:rsidRPr="008665F2" w:rsidRDefault="00677D02" w:rsidP="00677D0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5F2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подготовки____________________________________________________</w:t>
      </w:r>
    </w:p>
    <w:p w:rsidR="00677D02" w:rsidRPr="008665F2" w:rsidRDefault="00677D02" w:rsidP="00677D0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 подготовки________________________________________________</w:t>
      </w:r>
    </w:p>
    <w:p w:rsidR="00677D02" w:rsidRPr="008665F2" w:rsidRDefault="00677D02" w:rsidP="00677D0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5F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Специальность________________________________________________________</w:t>
      </w:r>
    </w:p>
    <w:p w:rsidR="00677D02" w:rsidRPr="008665F2" w:rsidRDefault="00677D02" w:rsidP="00677D0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5F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обучения________________________________________________________</w:t>
      </w:r>
    </w:p>
    <w:p w:rsidR="00677D02" w:rsidRPr="008665F2" w:rsidRDefault="00677D02" w:rsidP="00677D0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5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Курс___________Группа_________________________________________________</w:t>
      </w:r>
    </w:p>
    <w:p w:rsidR="00677D02" w:rsidRPr="008665F2" w:rsidRDefault="00677D02" w:rsidP="00677D0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5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Дисциплина___________________________Количество часов (З.Е.)____________</w:t>
      </w:r>
    </w:p>
    <w:p w:rsidR="00677D02" w:rsidRPr="008665F2" w:rsidRDefault="00677D02" w:rsidP="00677D0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5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Фамилия, имя, отчество преподавателя:___________________________________</w:t>
      </w:r>
    </w:p>
    <w:p w:rsidR="00677D02" w:rsidRPr="008665F2" w:rsidRDefault="00677D02" w:rsidP="00677D02">
      <w:pPr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</w:pPr>
      <w:r w:rsidRPr="008665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Дата проведения:______________________________________________________</w:t>
      </w:r>
    </w:p>
    <w:tbl>
      <w:tblPr>
        <w:tblpPr w:leftFromText="180" w:rightFromText="180" w:vertAnchor="text" w:horzAnchor="margin" w:tblpXSpec="center" w:tblpY="162"/>
        <w:tblW w:w="10456" w:type="dxa"/>
        <w:tblBorders>
          <w:top w:val="doub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1842"/>
        <w:gridCol w:w="1134"/>
        <w:gridCol w:w="1418"/>
        <w:gridCol w:w="1134"/>
        <w:gridCol w:w="992"/>
        <w:gridCol w:w="1134"/>
        <w:gridCol w:w="1134"/>
        <w:gridCol w:w="1134"/>
      </w:tblGrid>
      <w:tr w:rsidR="00677D02" w:rsidRPr="00BA0D52" w:rsidTr="00A52D41">
        <w:trPr>
          <w:trHeight w:val="473"/>
        </w:trPr>
        <w:tc>
          <w:tcPr>
            <w:tcW w:w="534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D02" w:rsidRPr="00BA0D52" w:rsidRDefault="00677D02" w:rsidP="00FB4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BA0D52">
              <w:rPr>
                <w:rFonts w:ascii="Times New Roman" w:eastAsia="Times New Roman" w:hAnsi="Times New Roman" w:cs="Times New Roman"/>
                <w:noProof/>
                <w:lang w:eastAsia="ru-RU"/>
              </w:rPr>
              <w:t xml:space="preserve">№ </w:t>
            </w:r>
          </w:p>
          <w:p w:rsidR="00677D02" w:rsidRPr="00BA0D52" w:rsidRDefault="00677D02" w:rsidP="00FB4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677D02" w:rsidRPr="00BA0D52" w:rsidRDefault="00677D02" w:rsidP="00FB4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BA0D52">
              <w:rPr>
                <w:rFonts w:ascii="Times New Roman" w:eastAsia="Times New Roman" w:hAnsi="Times New Roman" w:cs="Times New Roman"/>
                <w:noProof/>
                <w:lang w:eastAsia="ru-RU"/>
              </w:rPr>
              <w:t>п/п</w:t>
            </w:r>
          </w:p>
        </w:tc>
        <w:tc>
          <w:tcPr>
            <w:tcW w:w="1842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D02" w:rsidRPr="00BA0D52" w:rsidRDefault="00677D02" w:rsidP="00FB4B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BA0D52">
              <w:rPr>
                <w:rFonts w:ascii="Times New Roman" w:eastAsia="Times New Roman" w:hAnsi="Times New Roman" w:cs="Times New Roman"/>
                <w:noProof/>
                <w:lang w:eastAsia="ru-RU"/>
              </w:rPr>
              <w:t>Фамилия и инициалы</w:t>
            </w:r>
          </w:p>
        </w:tc>
        <w:tc>
          <w:tcPr>
            <w:tcW w:w="1134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D02" w:rsidRPr="00BA0D52" w:rsidRDefault="00677D02" w:rsidP="00FB4B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BA0D52">
              <w:rPr>
                <w:rFonts w:ascii="Times New Roman" w:eastAsia="Times New Roman" w:hAnsi="Times New Roman" w:cs="Times New Roman"/>
                <w:noProof/>
                <w:lang w:eastAsia="ru-RU"/>
              </w:rPr>
              <w:t>Номер зачетной книжки</w:t>
            </w:r>
          </w:p>
        </w:tc>
        <w:tc>
          <w:tcPr>
            <w:tcW w:w="1418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D02" w:rsidRPr="00BA0D52" w:rsidRDefault="00677D02" w:rsidP="00FB4B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BA0D52">
              <w:rPr>
                <w:rFonts w:ascii="Times New Roman" w:eastAsia="Times New Roman" w:hAnsi="Times New Roman" w:cs="Times New Roman"/>
                <w:noProof/>
                <w:lang w:eastAsia="ru-RU"/>
              </w:rPr>
              <w:t>Отметка о сдаче зачета</w:t>
            </w:r>
          </w:p>
        </w:tc>
        <w:tc>
          <w:tcPr>
            <w:tcW w:w="1134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D02" w:rsidRPr="00BA0D52" w:rsidRDefault="00677D02" w:rsidP="00FB4B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val="en-US"/>
              </w:rPr>
            </w:pPr>
            <w:r w:rsidRPr="00BA0D52">
              <w:rPr>
                <w:rFonts w:ascii="Times New Roman" w:eastAsia="Times New Roman" w:hAnsi="Times New Roman" w:cs="Times New Roman"/>
                <w:noProof/>
                <w:lang w:eastAsia="ru-RU"/>
              </w:rPr>
              <w:t>Подпись препода-вателя</w:t>
            </w:r>
          </w:p>
        </w:tc>
        <w:tc>
          <w:tcPr>
            <w:tcW w:w="992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:rsidR="00677D02" w:rsidRPr="00BA0D52" w:rsidRDefault="00677D02" w:rsidP="00FB4B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BA0D52">
              <w:rPr>
                <w:rFonts w:ascii="Times New Roman" w:eastAsia="Times New Roman" w:hAnsi="Times New Roman" w:cs="Times New Roman"/>
                <w:noProof/>
                <w:lang w:eastAsia="ru-RU"/>
              </w:rPr>
              <w:t>№ экзаме национного билета</w:t>
            </w:r>
          </w:p>
        </w:tc>
        <w:tc>
          <w:tcPr>
            <w:tcW w:w="2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D02" w:rsidRPr="00BA0D52" w:rsidRDefault="00677D02" w:rsidP="00FB4B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BA0D52">
              <w:rPr>
                <w:rFonts w:ascii="Times New Roman" w:eastAsia="Times New Roman" w:hAnsi="Times New Roman" w:cs="Times New Roman"/>
                <w:noProof/>
                <w:lang w:eastAsia="ru-RU"/>
              </w:rPr>
              <w:t>Экзаменационная оценка</w:t>
            </w:r>
          </w:p>
        </w:tc>
        <w:tc>
          <w:tcPr>
            <w:tcW w:w="1134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D02" w:rsidRPr="00BA0D52" w:rsidRDefault="00677D02" w:rsidP="00FB4B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val="en-US"/>
              </w:rPr>
            </w:pPr>
            <w:r w:rsidRPr="00BA0D52">
              <w:rPr>
                <w:rFonts w:ascii="Times New Roman" w:eastAsia="Times New Roman" w:hAnsi="Times New Roman" w:cs="Times New Roman"/>
                <w:noProof/>
                <w:lang w:eastAsia="ru-RU"/>
              </w:rPr>
              <w:t>Подпись экзамена-тора</w:t>
            </w:r>
          </w:p>
        </w:tc>
      </w:tr>
      <w:tr w:rsidR="00677D02" w:rsidRPr="00BA0D52" w:rsidTr="00A52D41">
        <w:trPr>
          <w:trHeight w:val="892"/>
        </w:trPr>
        <w:tc>
          <w:tcPr>
            <w:tcW w:w="534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D02" w:rsidRPr="00BA0D52" w:rsidRDefault="00677D02" w:rsidP="00FB4B09">
            <w:pPr>
              <w:spacing w:after="0" w:line="240" w:lineRule="auto"/>
              <w:rPr>
                <w:rFonts w:ascii="Calibri" w:eastAsia="Times New Roman" w:hAnsi="Calibri" w:cs="Times New Roman"/>
                <w:noProof/>
                <w:sz w:val="18"/>
                <w:szCs w:val="18"/>
                <w:lang w:val="en-US"/>
              </w:rPr>
            </w:pPr>
          </w:p>
        </w:tc>
        <w:tc>
          <w:tcPr>
            <w:tcW w:w="1842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D02" w:rsidRPr="00BA0D52" w:rsidRDefault="00677D02" w:rsidP="00FB4B09">
            <w:pPr>
              <w:spacing w:after="0" w:line="240" w:lineRule="auto"/>
              <w:rPr>
                <w:rFonts w:ascii="Calibri" w:eastAsia="Times New Roman" w:hAnsi="Calibri" w:cs="Times New Roman"/>
                <w:noProof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D02" w:rsidRPr="00BA0D52" w:rsidRDefault="00677D02" w:rsidP="00FB4B09">
            <w:pPr>
              <w:spacing w:after="0" w:line="240" w:lineRule="auto"/>
              <w:rPr>
                <w:rFonts w:ascii="Calibri" w:eastAsia="Times New Roman" w:hAnsi="Calibri" w:cs="Times New Roman"/>
                <w:noProof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D02" w:rsidRPr="00BA0D52" w:rsidRDefault="00677D02" w:rsidP="00FB4B09">
            <w:pPr>
              <w:spacing w:after="0" w:line="240" w:lineRule="auto"/>
              <w:rPr>
                <w:rFonts w:ascii="Calibri" w:eastAsia="Times New Roman" w:hAnsi="Calibri" w:cs="Times New Roman"/>
                <w:noProof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D02" w:rsidRPr="00BA0D52" w:rsidRDefault="00677D02" w:rsidP="00FB4B09">
            <w:pPr>
              <w:spacing w:after="0" w:line="240" w:lineRule="auto"/>
              <w:rPr>
                <w:rFonts w:ascii="Calibri" w:eastAsia="Times New Roman" w:hAnsi="Calibri" w:cs="Times New Roman"/>
                <w:noProof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D02" w:rsidRPr="00BA0D52" w:rsidRDefault="00677D02" w:rsidP="00FB4B09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D02" w:rsidRPr="00BA0D52" w:rsidRDefault="00677D02" w:rsidP="00FB4B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BA0D52">
              <w:rPr>
                <w:rFonts w:ascii="Times New Roman" w:eastAsia="Times New Roman" w:hAnsi="Times New Roman" w:cs="Times New Roman"/>
                <w:noProof/>
                <w:lang w:eastAsia="ru-RU"/>
              </w:rPr>
              <w:t>цифрой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D02" w:rsidRPr="00BA0D52" w:rsidRDefault="00677D02" w:rsidP="00FB4B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BA0D52">
              <w:rPr>
                <w:rFonts w:ascii="Times New Roman" w:eastAsia="Times New Roman" w:hAnsi="Times New Roman" w:cs="Times New Roman"/>
                <w:noProof/>
                <w:lang w:eastAsia="ru-RU"/>
              </w:rPr>
              <w:t>прописью</w:t>
            </w:r>
          </w:p>
        </w:tc>
        <w:tc>
          <w:tcPr>
            <w:tcW w:w="1134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D02" w:rsidRPr="00BA0D52" w:rsidRDefault="00677D02" w:rsidP="00FB4B09">
            <w:pPr>
              <w:spacing w:after="0" w:line="240" w:lineRule="auto"/>
              <w:rPr>
                <w:rFonts w:ascii="Calibri" w:eastAsia="Times New Roman" w:hAnsi="Calibri" w:cs="Times New Roman"/>
                <w:noProof/>
                <w:sz w:val="18"/>
                <w:szCs w:val="18"/>
                <w:lang w:val="en-US"/>
              </w:rPr>
            </w:pPr>
          </w:p>
        </w:tc>
      </w:tr>
      <w:tr w:rsidR="00677D02" w:rsidRPr="00BA0D52" w:rsidTr="00A52D41">
        <w:trPr>
          <w:trHeight w:val="23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D02" w:rsidRPr="00BA0D52" w:rsidRDefault="00677D02" w:rsidP="00FB4B09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lang w:val="en-US"/>
              </w:rPr>
            </w:pPr>
            <w:r w:rsidRPr="00BA0D52">
              <w:rPr>
                <w:rFonts w:ascii="Calibri" w:eastAsia="Times New Roman" w:hAnsi="Calibri" w:cs="Times New Roman"/>
                <w:noProof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D02" w:rsidRPr="00BA0D52" w:rsidRDefault="00677D02" w:rsidP="00FB4B09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lang w:val="en-US"/>
              </w:rPr>
            </w:pPr>
            <w:r w:rsidRPr="00BA0D52">
              <w:rPr>
                <w:rFonts w:ascii="Calibri" w:eastAsia="Times New Roman" w:hAnsi="Calibri" w:cs="Times New Roman"/>
                <w:noProof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D02" w:rsidRPr="00BA0D52" w:rsidRDefault="00677D02" w:rsidP="00FB4B09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lang w:val="en-US"/>
              </w:rPr>
            </w:pPr>
            <w:r w:rsidRPr="00BA0D52">
              <w:rPr>
                <w:rFonts w:ascii="Calibri" w:eastAsia="Times New Roman" w:hAnsi="Calibri" w:cs="Times New Roman"/>
                <w:noProof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D02" w:rsidRPr="00BA0D52" w:rsidRDefault="00677D02" w:rsidP="00FB4B09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</w:rPr>
            </w:pPr>
            <w:r w:rsidRPr="00BA0D52">
              <w:rPr>
                <w:rFonts w:ascii="Calibri" w:eastAsia="Times New Roman" w:hAnsi="Calibri" w:cs="Times New Roman"/>
                <w:noProof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D02" w:rsidRPr="00BA0D52" w:rsidRDefault="00677D02" w:rsidP="00FB4B09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</w:rPr>
            </w:pPr>
            <w:r w:rsidRPr="00BA0D52">
              <w:rPr>
                <w:rFonts w:ascii="Calibri" w:eastAsia="Times New Roman" w:hAnsi="Calibri" w:cs="Times New Roman"/>
                <w:noProof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D02" w:rsidRPr="00BA0D52" w:rsidRDefault="00677D02" w:rsidP="00FB4B09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</w:rPr>
            </w:pPr>
            <w:r w:rsidRPr="00BA0D52">
              <w:rPr>
                <w:rFonts w:ascii="Calibri" w:eastAsia="Times New Roman" w:hAnsi="Calibri" w:cs="Times New Roman"/>
                <w:noProof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D02" w:rsidRPr="00BA0D52" w:rsidRDefault="00677D02" w:rsidP="00FB4B09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</w:rPr>
            </w:pPr>
            <w:r w:rsidRPr="00BA0D52">
              <w:rPr>
                <w:rFonts w:ascii="Calibri" w:eastAsia="Times New Roman" w:hAnsi="Calibri" w:cs="Times New Roman"/>
                <w:noProof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D02" w:rsidRPr="00BA0D52" w:rsidRDefault="00677D02" w:rsidP="00FB4B09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</w:rPr>
            </w:pPr>
            <w:r w:rsidRPr="00BA0D52">
              <w:rPr>
                <w:rFonts w:ascii="Calibri" w:eastAsia="Times New Roman" w:hAnsi="Calibri" w:cs="Times New Roman"/>
                <w:noProof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D02" w:rsidRPr="00BA0D52" w:rsidRDefault="00677D02" w:rsidP="00FB4B09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</w:rPr>
            </w:pPr>
            <w:r w:rsidRPr="00BA0D52">
              <w:rPr>
                <w:rFonts w:ascii="Calibri" w:eastAsia="Times New Roman" w:hAnsi="Calibri" w:cs="Times New Roman"/>
                <w:noProof/>
                <w:lang w:eastAsia="ru-RU"/>
              </w:rPr>
              <w:t>11</w:t>
            </w:r>
          </w:p>
        </w:tc>
      </w:tr>
      <w:tr w:rsidR="00677D02" w:rsidRPr="00BA0D52" w:rsidTr="00A52D41">
        <w:trPr>
          <w:trHeight w:hRule="exact" w:val="23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D02" w:rsidRPr="00BA0D52" w:rsidRDefault="00677D02" w:rsidP="00FB4B0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D02" w:rsidRPr="00BA0D52" w:rsidRDefault="00677D02" w:rsidP="00FB4B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D02" w:rsidRPr="00BA0D52" w:rsidRDefault="00677D02" w:rsidP="00FB4B09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noProof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D02" w:rsidRPr="00BA0D52" w:rsidRDefault="00677D02" w:rsidP="00FB4B09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lang w:val="en-US"/>
              </w:rPr>
            </w:pPr>
            <w:r w:rsidRPr="00BA0D52">
              <w:rPr>
                <w:rFonts w:ascii="Calibri" w:eastAsia="Times New Roman" w:hAnsi="Calibri" w:cs="Times New Roman"/>
                <w:noProof/>
                <w:lang w:eastAsia="ru-RU"/>
              </w:rPr>
              <w:t xml:space="preserve">       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D02" w:rsidRPr="00BA0D52" w:rsidRDefault="00677D02" w:rsidP="00FB4B09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D02" w:rsidRPr="00BA0D52" w:rsidRDefault="00677D02" w:rsidP="00FB4B09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D02" w:rsidRPr="00BA0D52" w:rsidRDefault="00677D02" w:rsidP="00FB4B09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D02" w:rsidRPr="00BA0D52" w:rsidRDefault="00677D02" w:rsidP="00FB4B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lang w:val="en-US"/>
              </w:rPr>
            </w:pPr>
            <w:r w:rsidRPr="00BA0D52">
              <w:rPr>
                <w:rFonts w:ascii="Calibri" w:eastAsia="Times New Roman" w:hAnsi="Calibri" w:cs="Times New Roman"/>
                <w:noProof/>
                <w:lang w:eastAsia="ru-RU"/>
              </w:rPr>
              <w:t xml:space="preserve">                     </w:t>
            </w:r>
          </w:p>
          <w:p w:rsidR="00677D02" w:rsidRPr="00BA0D52" w:rsidRDefault="00677D02" w:rsidP="00FB4B09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D02" w:rsidRPr="00BA0D52" w:rsidRDefault="00677D02" w:rsidP="00FB4B09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677D02" w:rsidRPr="00BA0D52" w:rsidTr="00A52D41">
        <w:trPr>
          <w:trHeight w:hRule="exact" w:val="24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D02" w:rsidRPr="00BA0D52" w:rsidRDefault="00677D02" w:rsidP="00FB4B09">
            <w:pPr>
              <w:spacing w:after="0" w:line="240" w:lineRule="auto"/>
              <w:ind w:left="360"/>
              <w:rPr>
                <w:rFonts w:ascii="Calibri" w:eastAsia="Times New Roman" w:hAnsi="Calibri" w:cs="Times New Roman"/>
                <w:noProof/>
                <w:lang w:val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D02" w:rsidRPr="00BA0D52" w:rsidRDefault="00677D02" w:rsidP="00FB4B09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noProof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D02" w:rsidRPr="00BA0D52" w:rsidRDefault="00677D02" w:rsidP="00FB4B09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noProof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D02" w:rsidRPr="00BA0D52" w:rsidRDefault="00677D02" w:rsidP="00FB4B09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lang w:val="en-US"/>
              </w:rPr>
            </w:pPr>
            <w:r w:rsidRPr="00BA0D52">
              <w:rPr>
                <w:rFonts w:ascii="Calibri" w:eastAsia="Times New Roman" w:hAnsi="Calibri" w:cs="Times New Roman"/>
                <w:noProof/>
                <w:lang w:eastAsia="ru-RU"/>
              </w:rPr>
              <w:t xml:space="preserve">       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D02" w:rsidRPr="00BA0D52" w:rsidRDefault="00677D02" w:rsidP="00FB4B09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D02" w:rsidRPr="00BA0D52" w:rsidRDefault="00677D02" w:rsidP="00FB4B09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D02" w:rsidRPr="00BA0D52" w:rsidRDefault="00677D02" w:rsidP="00FB4B09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D02" w:rsidRPr="00BA0D52" w:rsidRDefault="00677D02" w:rsidP="00FB4B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lang w:val="en-US"/>
              </w:rPr>
            </w:pPr>
            <w:r w:rsidRPr="00BA0D52">
              <w:rPr>
                <w:rFonts w:ascii="Calibri" w:eastAsia="Times New Roman" w:hAnsi="Calibri" w:cs="Times New Roman"/>
                <w:noProof/>
                <w:lang w:eastAsia="ru-RU"/>
              </w:rPr>
              <w:t xml:space="preserve">                     </w:t>
            </w:r>
          </w:p>
          <w:p w:rsidR="00677D02" w:rsidRPr="00BA0D52" w:rsidRDefault="00677D02" w:rsidP="00FB4B09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D02" w:rsidRPr="00BA0D52" w:rsidRDefault="00677D02" w:rsidP="00FB4B09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lang w:val="en-US"/>
              </w:rPr>
            </w:pPr>
          </w:p>
        </w:tc>
      </w:tr>
    </w:tbl>
    <w:p w:rsidR="00677D02" w:rsidRPr="00BA0D52" w:rsidRDefault="00677D02" w:rsidP="00677D0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677D02" w:rsidRPr="00BA0D52" w:rsidRDefault="00677D02" w:rsidP="00677D0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0D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Число </w:t>
      </w:r>
      <w:proofErr w:type="gramStart"/>
      <w:r w:rsidRPr="00BA0D5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BA0D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экзамене (зачете)</w:t>
      </w:r>
      <w:r w:rsidRPr="00BA0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</w:t>
      </w:r>
    </w:p>
    <w:p w:rsidR="00677D02" w:rsidRPr="00BA0D52" w:rsidRDefault="00677D02" w:rsidP="00677D0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0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них получивших «отлично»_______«хорошо»_________«удовлетворительно»________</w:t>
      </w:r>
    </w:p>
    <w:p w:rsidR="00677D02" w:rsidRPr="00BA0D52" w:rsidRDefault="00677D02" w:rsidP="00677D0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0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«неудовлетворительно»___________ «зачет»  __________ «незач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ет» ___________________</w:t>
      </w:r>
    </w:p>
    <w:p w:rsidR="00677D02" w:rsidRPr="00BA0D52" w:rsidRDefault="00677D02" w:rsidP="00677D0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0D52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 студентов, не явившихся на экзамен (зачет)___</w:t>
      </w:r>
      <w:r w:rsidRPr="00BA0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</w:t>
      </w:r>
    </w:p>
    <w:p w:rsidR="00677D02" w:rsidRPr="00BA0D52" w:rsidRDefault="00677D02" w:rsidP="00677D0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0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 студентов, не допущенных к экзамену (зачету)</w:t>
      </w:r>
      <w:r w:rsidRPr="00BA0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</w:t>
      </w:r>
    </w:p>
    <w:p w:rsidR="00677D02" w:rsidRDefault="00677D02" w:rsidP="00677D0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7D02" w:rsidRPr="00BA0D52" w:rsidRDefault="00677D02" w:rsidP="00677D0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16"/>
          <w:szCs w:val="16"/>
          <w:lang w:eastAsia="ru-RU"/>
        </w:rPr>
      </w:pPr>
      <w:r w:rsidRPr="00BA0D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Зав. учебным отделом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_____________</w:t>
      </w:r>
      <w:r w:rsidRPr="00BA0D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</w:t>
      </w:r>
      <w:r w:rsidRPr="00BA0D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Зам. директора по научной работе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___________</w:t>
      </w:r>
    </w:p>
    <w:p w:rsidR="00FB4A06" w:rsidRPr="00FB4A06" w:rsidRDefault="00FB4A06" w:rsidP="00FB4A06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47D40" w:rsidRDefault="00847D40" w:rsidP="00847D40">
      <w:pPr>
        <w:pStyle w:val="a5"/>
        <w:spacing w:after="0" w:line="360" w:lineRule="auto"/>
        <w:ind w:left="0"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162FB" w:rsidRDefault="000162FB">
      <w:pPr>
        <w:rPr>
          <w:rFonts w:ascii="Times New Roman" w:hAnsi="Times New Roman" w:cs="Times New Roman"/>
          <w:sz w:val="24"/>
          <w:szCs w:val="24"/>
        </w:rPr>
      </w:pPr>
    </w:p>
    <w:p w:rsidR="00677D02" w:rsidRDefault="00884C66" w:rsidP="00677D0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</w:p>
    <w:p w:rsidR="00677D02" w:rsidRDefault="00677D02" w:rsidP="00884C6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77D02">
        <w:rPr>
          <w:rFonts w:ascii="Times New Roman" w:hAnsi="Times New Roman" w:cs="Times New Roman"/>
          <w:sz w:val="24"/>
          <w:szCs w:val="24"/>
          <w:u w:val="single"/>
        </w:rPr>
        <w:t>Приказ</w:t>
      </w:r>
    </w:p>
    <w:p w:rsidR="00677D02" w:rsidRDefault="00677D02" w:rsidP="00884C6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 создании комиссии по промежуточной аттестации</w:t>
      </w:r>
    </w:p>
    <w:p w:rsidR="00677D02" w:rsidRDefault="00677D02" w:rsidP="00884C6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(повторная пересдача)</w:t>
      </w:r>
    </w:p>
    <w:p w:rsidR="00677D02" w:rsidRPr="00884C66" w:rsidRDefault="00677D02" w:rsidP="00884C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884C66">
        <w:rPr>
          <w:rFonts w:ascii="Times New Roman" w:hAnsi="Times New Roman" w:cs="Times New Roman"/>
          <w:sz w:val="24"/>
          <w:szCs w:val="24"/>
        </w:rPr>
        <w:t xml:space="preserve">Для проведения повторной промежуточной аттестации </w:t>
      </w:r>
      <w:r w:rsidR="00884C66" w:rsidRPr="00884C66">
        <w:rPr>
          <w:rFonts w:ascii="Times New Roman" w:hAnsi="Times New Roman" w:cs="Times New Roman"/>
          <w:sz w:val="24"/>
          <w:szCs w:val="24"/>
        </w:rPr>
        <w:t>обучающегося по направлению</w:t>
      </w:r>
      <w:r w:rsidR="00884C66">
        <w:rPr>
          <w:rFonts w:ascii="Times New Roman" w:hAnsi="Times New Roman" w:cs="Times New Roman"/>
          <w:sz w:val="24"/>
          <w:szCs w:val="24"/>
        </w:rPr>
        <w:t xml:space="preserve"> подготовки___________________</w:t>
      </w:r>
      <w:r w:rsidR="00884C66" w:rsidRPr="00884C66">
        <w:rPr>
          <w:rFonts w:ascii="Times New Roman" w:hAnsi="Times New Roman" w:cs="Times New Roman"/>
          <w:sz w:val="24"/>
          <w:szCs w:val="24"/>
        </w:rPr>
        <w:t>направленность_______________назначить следующих членов комиссии:</w:t>
      </w:r>
    </w:p>
    <w:p w:rsidR="00884C66" w:rsidRPr="00884C66" w:rsidRDefault="00884C66" w:rsidP="00884C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C66">
        <w:rPr>
          <w:rFonts w:ascii="Times New Roman" w:hAnsi="Times New Roman" w:cs="Times New Roman"/>
          <w:sz w:val="24"/>
          <w:szCs w:val="24"/>
        </w:rPr>
        <w:tab/>
        <w:t>Председатель___________________________________</w:t>
      </w:r>
    </w:p>
    <w:p w:rsidR="00884C66" w:rsidRPr="00884C66" w:rsidRDefault="00884C66" w:rsidP="00884C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C66">
        <w:rPr>
          <w:rFonts w:ascii="Times New Roman" w:hAnsi="Times New Roman" w:cs="Times New Roman"/>
          <w:sz w:val="24"/>
          <w:szCs w:val="24"/>
        </w:rPr>
        <w:tab/>
        <w:t>Члены комиссии________________________________</w:t>
      </w:r>
    </w:p>
    <w:p w:rsidR="00884C66" w:rsidRPr="00884C66" w:rsidRDefault="00884C66" w:rsidP="00884C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C66">
        <w:rPr>
          <w:rFonts w:ascii="Times New Roman" w:hAnsi="Times New Roman" w:cs="Times New Roman"/>
          <w:sz w:val="24"/>
          <w:szCs w:val="24"/>
        </w:rPr>
        <w:t xml:space="preserve">                                       ________________________________</w:t>
      </w:r>
    </w:p>
    <w:p w:rsidR="00884C66" w:rsidRPr="00884C66" w:rsidRDefault="00884C66" w:rsidP="00884C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C66">
        <w:rPr>
          <w:rFonts w:ascii="Times New Roman" w:hAnsi="Times New Roman" w:cs="Times New Roman"/>
          <w:sz w:val="24"/>
          <w:szCs w:val="24"/>
        </w:rPr>
        <w:tab/>
        <w:t xml:space="preserve">Провести повторную промежуточную аттестацию </w:t>
      </w:r>
      <w:proofErr w:type="spellStart"/>
      <w:proofErr w:type="gramStart"/>
      <w:r w:rsidRPr="00884C66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884C66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884C66">
        <w:rPr>
          <w:rFonts w:ascii="Times New Roman" w:hAnsi="Times New Roman" w:cs="Times New Roman"/>
          <w:sz w:val="24"/>
          <w:szCs w:val="24"/>
        </w:rPr>
        <w:t>г</w:t>
      </w:r>
      <w:proofErr w:type="spellEnd"/>
      <w:r w:rsidRPr="00884C66">
        <w:rPr>
          <w:rFonts w:ascii="Times New Roman" w:hAnsi="Times New Roman" w:cs="Times New Roman"/>
          <w:sz w:val="24"/>
          <w:szCs w:val="24"/>
        </w:rPr>
        <w:t>.</w:t>
      </w:r>
    </w:p>
    <w:p w:rsidR="00884C66" w:rsidRDefault="00884C66" w:rsidP="00884C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C66">
        <w:rPr>
          <w:rFonts w:ascii="Times New Roman" w:hAnsi="Times New Roman" w:cs="Times New Roman"/>
          <w:sz w:val="24"/>
          <w:szCs w:val="24"/>
        </w:rPr>
        <w:tab/>
      </w:r>
    </w:p>
    <w:p w:rsidR="00884C66" w:rsidRDefault="00884C66" w:rsidP="00884C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84C66">
        <w:rPr>
          <w:rFonts w:ascii="Times New Roman" w:hAnsi="Times New Roman" w:cs="Times New Roman"/>
          <w:sz w:val="24"/>
          <w:szCs w:val="24"/>
        </w:rPr>
        <w:t>Директор ФГБНУ НИИМЧ</w:t>
      </w:r>
    </w:p>
    <w:p w:rsidR="00884C66" w:rsidRPr="00884C66" w:rsidRDefault="00884C66" w:rsidP="00884C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доктор медицинских наук, профессор                                           О.В. Макарова</w:t>
      </w:r>
    </w:p>
    <w:p w:rsidR="00677D02" w:rsidRDefault="00677D02" w:rsidP="00677D0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7D02" w:rsidRDefault="00677D02" w:rsidP="00677D0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4C66" w:rsidRDefault="00884C66" w:rsidP="00677D0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4C66" w:rsidRDefault="00884C66" w:rsidP="00677D0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4C66" w:rsidRDefault="00884C66" w:rsidP="00677D0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4C66" w:rsidRDefault="00884C66" w:rsidP="00677D0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4C66" w:rsidRDefault="00884C66" w:rsidP="00677D0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4C66" w:rsidRDefault="00884C66" w:rsidP="00677D0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4C66" w:rsidRDefault="00884C66" w:rsidP="00677D0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4C66" w:rsidRDefault="00884C66" w:rsidP="00677D0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4C66" w:rsidRDefault="00884C66" w:rsidP="00677D0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4C66" w:rsidRDefault="00884C66" w:rsidP="00677D0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4C66" w:rsidRDefault="00884C66" w:rsidP="00677D0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4C66" w:rsidRDefault="00884C66" w:rsidP="00677D0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4C66" w:rsidRDefault="00884C66" w:rsidP="00677D0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4C66" w:rsidRDefault="00884C66" w:rsidP="00677D0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4C66" w:rsidRDefault="00884C66" w:rsidP="00677D0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4C66" w:rsidRDefault="00884C66" w:rsidP="00884C6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№3</w:t>
      </w:r>
    </w:p>
    <w:p w:rsidR="00884C66" w:rsidRDefault="00884C66" w:rsidP="00884C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</w:t>
      </w:r>
    </w:p>
    <w:p w:rsidR="00884C66" w:rsidRDefault="00884C66" w:rsidP="00884C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Заседания комиссии (повторная пересдача) по промежуточной аттестации</w:t>
      </w:r>
    </w:p>
    <w:p w:rsidR="00884C66" w:rsidRDefault="00884C66" w:rsidP="00884C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«_____»_____________201    г.</w:t>
      </w:r>
      <w:r w:rsidR="008E3221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proofErr w:type="spellStart"/>
      <w:r w:rsidR="008E3221">
        <w:rPr>
          <w:rFonts w:ascii="Times New Roman" w:hAnsi="Times New Roman" w:cs="Times New Roman"/>
          <w:sz w:val="24"/>
          <w:szCs w:val="24"/>
        </w:rPr>
        <w:t>с_____час</w:t>
      </w:r>
      <w:proofErr w:type="gramStart"/>
      <w:r w:rsidR="008E322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E3221">
        <w:rPr>
          <w:rFonts w:ascii="Times New Roman" w:hAnsi="Times New Roman" w:cs="Times New Roman"/>
          <w:sz w:val="24"/>
          <w:szCs w:val="24"/>
        </w:rPr>
        <w:t>__________</w:t>
      </w:r>
      <w:proofErr w:type="gramStart"/>
      <w:r w:rsidR="008E3221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8E3221">
        <w:rPr>
          <w:rFonts w:ascii="Times New Roman" w:hAnsi="Times New Roman" w:cs="Times New Roman"/>
          <w:sz w:val="24"/>
          <w:szCs w:val="24"/>
        </w:rPr>
        <w:t>ин</w:t>
      </w:r>
      <w:proofErr w:type="spellEnd"/>
      <w:r w:rsidR="008E3221">
        <w:rPr>
          <w:rFonts w:ascii="Times New Roman" w:hAnsi="Times New Roman" w:cs="Times New Roman"/>
          <w:sz w:val="24"/>
          <w:szCs w:val="24"/>
        </w:rPr>
        <w:t>.</w:t>
      </w:r>
    </w:p>
    <w:p w:rsidR="00884C66" w:rsidRDefault="008E3221" w:rsidP="008E32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до____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час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__________</w:t>
      </w:r>
      <w:proofErr w:type="gramStart"/>
      <w:r>
        <w:rPr>
          <w:rFonts w:ascii="Times New Roman" w:hAnsi="Times New Roman" w:cs="Times New Roman"/>
          <w:sz w:val="24"/>
          <w:szCs w:val="24"/>
        </w:rPr>
        <w:t>м</w:t>
      </w:r>
      <w:proofErr w:type="gramEnd"/>
      <w:r>
        <w:rPr>
          <w:rFonts w:ascii="Times New Roman" w:hAnsi="Times New Roman" w:cs="Times New Roman"/>
          <w:sz w:val="24"/>
          <w:szCs w:val="24"/>
        </w:rPr>
        <w:t>ин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E3221" w:rsidRDefault="008E3221" w:rsidP="008E32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Присутствовали: председатель______________________________________________</w:t>
      </w:r>
    </w:p>
    <w:p w:rsidR="008E3221" w:rsidRDefault="008E3221" w:rsidP="008E32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члены экзаменационной комиссии____________________________________________</w:t>
      </w:r>
    </w:p>
    <w:p w:rsidR="008E3221" w:rsidRDefault="008E3221" w:rsidP="008E32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____________________________________________</w:t>
      </w:r>
    </w:p>
    <w:p w:rsidR="008E3221" w:rsidRDefault="008E3221" w:rsidP="008E32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СЛУШАЛИ:</w:t>
      </w:r>
    </w:p>
    <w:p w:rsidR="008E3221" w:rsidRDefault="008E3221" w:rsidP="008E32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Экзаменуется обучающийся_________________________________________________</w:t>
      </w:r>
    </w:p>
    <w:p w:rsidR="008E3221" w:rsidRDefault="008E3221" w:rsidP="008E32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(Ф.И.О., специальность)</w:t>
      </w:r>
    </w:p>
    <w:p w:rsidR="008E3221" w:rsidRDefault="008E3221" w:rsidP="008E32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Билет №__________</w:t>
      </w:r>
    </w:p>
    <w:p w:rsidR="008E3221" w:rsidRDefault="008E3221" w:rsidP="008E32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1.________________________________________________________________________</w:t>
      </w:r>
    </w:p>
    <w:p w:rsidR="008E3221" w:rsidRDefault="008E3221" w:rsidP="008E32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2.________________________________________________________________________</w:t>
      </w:r>
    </w:p>
    <w:p w:rsidR="008E3221" w:rsidRDefault="008E3221" w:rsidP="008E32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3.________________________________________________________________________</w:t>
      </w:r>
    </w:p>
    <w:p w:rsidR="008E3221" w:rsidRDefault="008E3221" w:rsidP="008E32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Особое мнение членов комиссии_____________________________________________</w:t>
      </w:r>
    </w:p>
    <w:p w:rsidR="008E3221" w:rsidRDefault="008E3221" w:rsidP="008E32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8E3221" w:rsidRDefault="008E3221" w:rsidP="008E32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8E3221" w:rsidRDefault="008E3221" w:rsidP="008E32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8E3221" w:rsidRDefault="008E3221" w:rsidP="008E32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ПОСТАНОВИЛИ:</w:t>
      </w:r>
    </w:p>
    <w:p w:rsidR="008E3221" w:rsidRDefault="008E3221" w:rsidP="008E32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Утвердить_______________________________________________________________</w:t>
      </w:r>
    </w:p>
    <w:p w:rsidR="008E3221" w:rsidRDefault="008E3221" w:rsidP="008E32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(Ф.И.О. экзаменуемого)</w:t>
      </w:r>
    </w:p>
    <w:p w:rsidR="008E3221" w:rsidRDefault="008E3221" w:rsidP="008E32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Оценку по промежуточной аттестации по дисциплине (модулю)__________________</w:t>
      </w:r>
    </w:p>
    <w:p w:rsidR="008E3221" w:rsidRDefault="00FB3CBF" w:rsidP="008E32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FB3CBF" w:rsidRDefault="00FB3CBF" w:rsidP="008E32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(отлично, хорошо, удовлетворительно, неудовлетворительно)</w:t>
      </w:r>
    </w:p>
    <w:p w:rsidR="00FB3CBF" w:rsidRDefault="00FB3CBF" w:rsidP="008E32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3CBF" w:rsidRDefault="00FB3CBF" w:rsidP="008E32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экзаменационной комиссии_____________________________________</w:t>
      </w:r>
    </w:p>
    <w:p w:rsidR="00FB3CBF" w:rsidRDefault="0031339B" w:rsidP="008E32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(Ф.И.О.)                             (подпись)</w:t>
      </w:r>
    </w:p>
    <w:p w:rsidR="00FB3CBF" w:rsidRDefault="00FB3CBF" w:rsidP="008E32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Члены экзаменационной комиссии___________________________________________</w:t>
      </w:r>
    </w:p>
    <w:p w:rsidR="0031339B" w:rsidRDefault="0031339B" w:rsidP="003133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(Ф.И.О.)                             (подпись)</w:t>
      </w:r>
    </w:p>
    <w:p w:rsidR="00FB3CBF" w:rsidRDefault="0031339B" w:rsidP="008E32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FB3CBF"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:rsidR="0031339B" w:rsidRDefault="0031339B" w:rsidP="003133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(Ф.И.О.)                             (подпись)</w:t>
      </w:r>
    </w:p>
    <w:p w:rsidR="008E3221" w:rsidRDefault="008E3221" w:rsidP="008E32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3221" w:rsidRDefault="008E3221" w:rsidP="008E322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E3221" w:rsidRDefault="008E3221" w:rsidP="008E322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E3221" w:rsidRDefault="008E3221" w:rsidP="008E322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E3221" w:rsidRDefault="008E3221" w:rsidP="008E322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84C66" w:rsidRDefault="00884C66" w:rsidP="00884C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81603" cy="850880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492" cy="851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C66" w:rsidRDefault="00884C66" w:rsidP="00677D0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4C66" w:rsidRDefault="00884C66" w:rsidP="00677D0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052C" w:rsidRPr="0067052C" w:rsidRDefault="0067052C" w:rsidP="0067052C">
      <w:pPr>
        <w:keepNext/>
        <w:keepLines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5</w:t>
      </w:r>
      <w:r w:rsidRPr="0067052C">
        <w:rPr>
          <w:rFonts w:ascii="Times New Roman" w:eastAsia="Times New Roman" w:hAnsi="Times New Roman" w:cs="Times New Roman"/>
          <w:b/>
          <w:sz w:val="28"/>
          <w:szCs w:val="28"/>
        </w:rPr>
        <w:t>. Лист согласования</w:t>
      </w:r>
    </w:p>
    <w:p w:rsidR="0067052C" w:rsidRPr="0067052C" w:rsidRDefault="0067052C" w:rsidP="0067052C">
      <w:pPr>
        <w:keepNext/>
        <w:keepLines/>
        <w:spacing w:after="0" w:line="240" w:lineRule="auto"/>
        <w:ind w:left="786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7052C" w:rsidRPr="0067052C" w:rsidRDefault="0067052C" w:rsidP="0067052C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67052C">
        <w:rPr>
          <w:rFonts w:ascii="Times New Roman" w:eastAsia="Times New Roman" w:hAnsi="Times New Roman" w:cs="Times New Roman"/>
          <w:sz w:val="28"/>
          <w:szCs w:val="28"/>
        </w:rPr>
        <w:t>.1.</w:t>
      </w:r>
      <w:r w:rsidRPr="0067052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7052C">
        <w:rPr>
          <w:rFonts w:ascii="Times New Roman" w:eastAsia="Times New Roman" w:hAnsi="Times New Roman" w:cs="Times New Roman"/>
          <w:sz w:val="28"/>
          <w:szCs w:val="28"/>
        </w:rPr>
        <w:t>Настоящий Порядок разработан:</w:t>
      </w:r>
    </w:p>
    <w:p w:rsidR="0067052C" w:rsidRPr="0067052C" w:rsidRDefault="0067052C" w:rsidP="0067052C">
      <w:pPr>
        <w:keepNext/>
        <w:keepLine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3"/>
        <w:gridCol w:w="2410"/>
        <w:gridCol w:w="2268"/>
        <w:gridCol w:w="1609"/>
      </w:tblGrid>
      <w:tr w:rsidR="0067052C" w:rsidRPr="0067052C" w:rsidTr="0067052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52C" w:rsidRPr="0067052C" w:rsidRDefault="0067052C" w:rsidP="0067052C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52C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Структурное</w:t>
            </w:r>
          </w:p>
          <w:p w:rsidR="0067052C" w:rsidRPr="0067052C" w:rsidRDefault="0067052C" w:rsidP="0067052C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52C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подразделение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52C" w:rsidRPr="0067052C" w:rsidRDefault="0067052C" w:rsidP="0067052C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52C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</w:t>
            </w:r>
          </w:p>
          <w:p w:rsidR="0067052C" w:rsidRPr="0067052C" w:rsidRDefault="0067052C" w:rsidP="0067052C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52C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структурного</w:t>
            </w:r>
          </w:p>
          <w:p w:rsidR="0067052C" w:rsidRPr="0067052C" w:rsidRDefault="0067052C" w:rsidP="0067052C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52C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подразделения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52C" w:rsidRPr="0067052C" w:rsidRDefault="0067052C" w:rsidP="0067052C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52C"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52C" w:rsidRPr="0067052C" w:rsidRDefault="0067052C" w:rsidP="0067052C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52C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67052C" w:rsidRPr="0067052C" w:rsidTr="0067052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52C" w:rsidRPr="0067052C" w:rsidRDefault="0067052C" w:rsidP="0067052C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52C">
              <w:rPr>
                <w:rFonts w:ascii="Times New Roman" w:eastAsia="Times New Roman" w:hAnsi="Times New Roman" w:cs="Times New Roman"/>
                <w:sz w:val="24"/>
                <w:szCs w:val="24"/>
              </w:rPr>
              <w:t>Зав. учебным отделом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52C" w:rsidRPr="0067052C" w:rsidRDefault="0067052C" w:rsidP="0067052C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52C">
              <w:rPr>
                <w:rFonts w:ascii="Times New Roman" w:eastAsia="Times New Roman" w:hAnsi="Times New Roman" w:cs="Times New Roman"/>
                <w:sz w:val="24"/>
                <w:szCs w:val="24"/>
              </w:rPr>
              <w:t>Л.М. Ерофеева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52C" w:rsidRPr="0067052C" w:rsidRDefault="0067052C" w:rsidP="0067052C">
            <w:pPr>
              <w:keepNext/>
              <w:keepLines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52C" w:rsidRPr="0067052C" w:rsidRDefault="0067052C" w:rsidP="0067052C">
            <w:pPr>
              <w:keepNext/>
              <w:keepLines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7052C" w:rsidRPr="0067052C" w:rsidRDefault="0067052C" w:rsidP="0067052C">
      <w:pPr>
        <w:keepNext/>
        <w:keepLines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67052C" w:rsidRPr="0067052C" w:rsidRDefault="0067052C" w:rsidP="0067052C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6E3458">
        <w:rPr>
          <w:rFonts w:ascii="Times New Roman" w:eastAsia="Times New Roman" w:hAnsi="Times New Roman" w:cs="Times New Roman"/>
          <w:sz w:val="28"/>
          <w:szCs w:val="28"/>
        </w:rPr>
        <w:t>.2</w:t>
      </w:r>
      <w:r w:rsidRPr="0067052C">
        <w:rPr>
          <w:rFonts w:ascii="Times New Roman" w:eastAsia="Times New Roman" w:hAnsi="Times New Roman" w:cs="Times New Roman"/>
          <w:sz w:val="28"/>
          <w:szCs w:val="28"/>
        </w:rPr>
        <w:t xml:space="preserve">. Настоящий  Порядок хранится в следующих структурных подразделениях: отдел кадров. </w:t>
      </w:r>
    </w:p>
    <w:p w:rsidR="0067052C" w:rsidRPr="0067052C" w:rsidRDefault="0067052C" w:rsidP="0067052C">
      <w:pPr>
        <w:keepNext/>
        <w:keepLine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7052C" w:rsidRPr="0067052C" w:rsidRDefault="0067052C" w:rsidP="0067052C">
      <w:pPr>
        <w:keepNext/>
        <w:keepLine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sectPr w:rsidR="0067052C" w:rsidRPr="0067052C" w:rsidSect="00B50DD4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6A75" w:rsidRDefault="008D6A75" w:rsidP="008665F2">
      <w:pPr>
        <w:spacing w:after="0" w:line="240" w:lineRule="auto"/>
      </w:pPr>
      <w:r>
        <w:separator/>
      </w:r>
    </w:p>
  </w:endnote>
  <w:endnote w:type="continuationSeparator" w:id="0">
    <w:p w:rsidR="008D6A75" w:rsidRDefault="008D6A75" w:rsidP="00866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3681753"/>
      <w:docPartObj>
        <w:docPartGallery w:val="Page Numbers (Bottom of Page)"/>
        <w:docPartUnique/>
      </w:docPartObj>
    </w:sdtPr>
    <w:sdtContent>
      <w:p w:rsidR="008665F2" w:rsidRDefault="0063115D">
        <w:pPr>
          <w:pStyle w:val="a9"/>
          <w:jc w:val="center"/>
        </w:pPr>
        <w:fldSimple w:instr=" PAGE   \* MERGEFORMAT ">
          <w:r w:rsidR="00AC242B">
            <w:rPr>
              <w:noProof/>
            </w:rPr>
            <w:t>2</w:t>
          </w:r>
        </w:fldSimple>
      </w:p>
    </w:sdtContent>
  </w:sdt>
  <w:p w:rsidR="008665F2" w:rsidRDefault="008665F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6A75" w:rsidRDefault="008D6A75" w:rsidP="008665F2">
      <w:pPr>
        <w:spacing w:after="0" w:line="240" w:lineRule="auto"/>
      </w:pPr>
      <w:r>
        <w:separator/>
      </w:r>
    </w:p>
  </w:footnote>
  <w:footnote w:type="continuationSeparator" w:id="0">
    <w:p w:rsidR="008D6A75" w:rsidRDefault="008D6A75" w:rsidP="008665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F70412"/>
    <w:multiLevelType w:val="multilevel"/>
    <w:tmpl w:val="64A2F2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66AA59EC"/>
    <w:multiLevelType w:val="hybridMultilevel"/>
    <w:tmpl w:val="DF4634DE"/>
    <w:lvl w:ilvl="0" w:tplc="E3C214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0DE8"/>
    <w:rsid w:val="000162FB"/>
    <w:rsid w:val="00053651"/>
    <w:rsid w:val="000E2D7B"/>
    <w:rsid w:val="00112146"/>
    <w:rsid w:val="00146FE9"/>
    <w:rsid w:val="00161E3C"/>
    <w:rsid w:val="00257398"/>
    <w:rsid w:val="00293953"/>
    <w:rsid w:val="0031339B"/>
    <w:rsid w:val="00347E04"/>
    <w:rsid w:val="00372C27"/>
    <w:rsid w:val="00392AE0"/>
    <w:rsid w:val="003E248A"/>
    <w:rsid w:val="003E76DC"/>
    <w:rsid w:val="003F0DE8"/>
    <w:rsid w:val="00433C9A"/>
    <w:rsid w:val="00477D96"/>
    <w:rsid w:val="004823E3"/>
    <w:rsid w:val="004B44E2"/>
    <w:rsid w:val="004E43BF"/>
    <w:rsid w:val="005F0058"/>
    <w:rsid w:val="0063115D"/>
    <w:rsid w:val="0067052C"/>
    <w:rsid w:val="00677D02"/>
    <w:rsid w:val="006A10BB"/>
    <w:rsid w:val="006D6809"/>
    <w:rsid w:val="006E3458"/>
    <w:rsid w:val="007F5716"/>
    <w:rsid w:val="0082753D"/>
    <w:rsid w:val="00837A4A"/>
    <w:rsid w:val="00847D40"/>
    <w:rsid w:val="008665F2"/>
    <w:rsid w:val="00882338"/>
    <w:rsid w:val="00884C66"/>
    <w:rsid w:val="008B53A4"/>
    <w:rsid w:val="008D6A75"/>
    <w:rsid w:val="008E0722"/>
    <w:rsid w:val="008E3221"/>
    <w:rsid w:val="00990C7A"/>
    <w:rsid w:val="00A02A1F"/>
    <w:rsid w:val="00A52D41"/>
    <w:rsid w:val="00A60D2E"/>
    <w:rsid w:val="00AA53A5"/>
    <w:rsid w:val="00AC02BD"/>
    <w:rsid w:val="00AC242B"/>
    <w:rsid w:val="00AD4952"/>
    <w:rsid w:val="00AE6FCB"/>
    <w:rsid w:val="00B4597B"/>
    <w:rsid w:val="00B50DD4"/>
    <w:rsid w:val="00B67CCC"/>
    <w:rsid w:val="00B8226F"/>
    <w:rsid w:val="00B87594"/>
    <w:rsid w:val="00B92B33"/>
    <w:rsid w:val="00BD13FF"/>
    <w:rsid w:val="00BD5476"/>
    <w:rsid w:val="00C15B5E"/>
    <w:rsid w:val="00C17C8C"/>
    <w:rsid w:val="00CD3509"/>
    <w:rsid w:val="00CD5D6A"/>
    <w:rsid w:val="00D12F9F"/>
    <w:rsid w:val="00D71EBF"/>
    <w:rsid w:val="00D94497"/>
    <w:rsid w:val="00DC141F"/>
    <w:rsid w:val="00E24016"/>
    <w:rsid w:val="00F00B5B"/>
    <w:rsid w:val="00F710AF"/>
    <w:rsid w:val="00FB3CBF"/>
    <w:rsid w:val="00FB4A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D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E3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61E3C"/>
    <w:pPr>
      <w:ind w:left="720"/>
      <w:contextualSpacing/>
    </w:pPr>
  </w:style>
  <w:style w:type="table" w:styleId="a6">
    <w:name w:val="Table Grid"/>
    <w:basedOn w:val="a1"/>
    <w:uiPriority w:val="59"/>
    <w:rsid w:val="003133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866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665F2"/>
  </w:style>
  <w:style w:type="paragraph" w:styleId="a9">
    <w:name w:val="footer"/>
    <w:basedOn w:val="a"/>
    <w:link w:val="aa"/>
    <w:uiPriority w:val="99"/>
    <w:unhideWhenUsed/>
    <w:rsid w:val="00866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665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E3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61E3C"/>
    <w:pPr>
      <w:ind w:left="720"/>
      <w:contextualSpacing/>
    </w:pPr>
  </w:style>
  <w:style w:type="table" w:styleId="a6">
    <w:name w:val="Table Grid"/>
    <w:basedOn w:val="a1"/>
    <w:uiPriority w:val="59"/>
    <w:rsid w:val="003133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558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12</Pages>
  <Words>2621</Words>
  <Characters>14942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LP</cp:lastModifiedBy>
  <cp:revision>18</cp:revision>
  <cp:lastPrinted>2018-03-02T10:51:00Z</cp:lastPrinted>
  <dcterms:created xsi:type="dcterms:W3CDTF">2018-03-01T10:44:00Z</dcterms:created>
  <dcterms:modified xsi:type="dcterms:W3CDTF">2018-03-07T08:48:00Z</dcterms:modified>
</cp:coreProperties>
</file>