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624" w:rsidRPr="006B238E" w:rsidRDefault="00F0167A" w:rsidP="00E84624">
      <w:pPr>
        <w:pStyle w:val="a3"/>
        <w:spacing w:line="36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900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06" w:type="dxa"/>
        <w:tblLayout w:type="fixed"/>
        <w:tblLook w:val="0000"/>
      </w:tblPr>
      <w:tblGrid>
        <w:gridCol w:w="5070"/>
        <w:gridCol w:w="4536"/>
      </w:tblGrid>
      <w:tr w:rsidR="00E84624" w:rsidRPr="00A03132" w:rsidTr="00553556">
        <w:trPr>
          <w:trHeight w:val="1580"/>
        </w:trPr>
        <w:tc>
          <w:tcPr>
            <w:tcW w:w="5070" w:type="dxa"/>
          </w:tcPr>
          <w:p w:rsidR="00E84624" w:rsidRPr="00A03132" w:rsidRDefault="00E84624" w:rsidP="00553556">
            <w:pPr>
              <w:pStyle w:val="a3"/>
              <w:spacing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center"/>
          </w:tcPr>
          <w:p w:rsidR="00E84624" w:rsidRPr="00A03132" w:rsidRDefault="00E84624" w:rsidP="00553556">
            <w:pPr>
              <w:spacing w:after="0" w:line="240" w:lineRule="auto"/>
              <w:jc w:val="both"/>
              <w:rPr>
                <w:b/>
              </w:rPr>
            </w:pPr>
          </w:p>
        </w:tc>
      </w:tr>
    </w:tbl>
    <w:p w:rsidR="00E84624" w:rsidRDefault="00E84624" w:rsidP="00E84624">
      <w:pPr>
        <w:spacing w:after="0" w:line="240" w:lineRule="auto"/>
        <w:jc w:val="center"/>
        <w:rPr>
          <w:b/>
          <w:sz w:val="26"/>
          <w:szCs w:val="26"/>
        </w:rPr>
      </w:pPr>
    </w:p>
    <w:p w:rsidR="00E84624" w:rsidRDefault="00E84624" w:rsidP="00E84624">
      <w:pPr>
        <w:spacing w:after="0" w:line="240" w:lineRule="auto"/>
        <w:jc w:val="center"/>
        <w:rPr>
          <w:b/>
          <w:sz w:val="26"/>
          <w:szCs w:val="26"/>
        </w:rPr>
      </w:pPr>
    </w:p>
    <w:p w:rsidR="00B03C0B" w:rsidRPr="005E18C2" w:rsidRDefault="00B03C0B" w:rsidP="00E84624">
      <w:pPr>
        <w:spacing w:after="0" w:line="240" w:lineRule="auto"/>
        <w:jc w:val="both"/>
        <w:rPr>
          <w:rFonts w:eastAsia="Times New Roman"/>
          <w:bCs w:val="0"/>
          <w:lang w:eastAsia="ru-RU"/>
        </w:rPr>
      </w:pPr>
    </w:p>
    <w:p w:rsidR="00E84624" w:rsidRDefault="00E84624" w:rsidP="00E84624">
      <w:pPr>
        <w:pStyle w:val="a3"/>
        <w:spacing w:after="120" w:line="240" w:lineRule="auto"/>
        <w:jc w:val="center"/>
      </w:pPr>
    </w:p>
    <w:p w:rsidR="00015431" w:rsidRDefault="00015431"/>
    <w:p w:rsidR="00E84624" w:rsidRDefault="00E84624"/>
    <w:p w:rsidR="00E84624" w:rsidRDefault="00E84624"/>
    <w:p w:rsidR="00E84624" w:rsidRDefault="00E84624"/>
    <w:p w:rsidR="00E84624" w:rsidRPr="00B17B83" w:rsidRDefault="00E84624" w:rsidP="00E84624">
      <w:pPr>
        <w:pStyle w:val="Default"/>
        <w:rPr>
          <w:sz w:val="28"/>
          <w:szCs w:val="28"/>
        </w:rPr>
      </w:pPr>
      <w:r w:rsidRPr="00B17B83">
        <w:rPr>
          <w:b/>
          <w:bCs/>
          <w:sz w:val="28"/>
          <w:szCs w:val="28"/>
        </w:rPr>
        <w:t xml:space="preserve">1. Цель изучения дисциплины </w:t>
      </w:r>
    </w:p>
    <w:p w:rsidR="00E84624" w:rsidRPr="00B17B83" w:rsidRDefault="00E84624" w:rsidP="00B17B83">
      <w:pPr>
        <w:pStyle w:val="Default"/>
        <w:jc w:val="both"/>
        <w:rPr>
          <w:sz w:val="28"/>
          <w:szCs w:val="28"/>
        </w:rPr>
      </w:pPr>
      <w:r w:rsidRPr="00B17B83">
        <w:rPr>
          <w:sz w:val="28"/>
          <w:szCs w:val="28"/>
        </w:rPr>
        <w:t>Цель освоения учебной дисциплины «И</w:t>
      </w:r>
      <w:r w:rsidR="00B17B83">
        <w:rPr>
          <w:sz w:val="28"/>
          <w:szCs w:val="28"/>
        </w:rPr>
        <w:t>стория медицинской науки</w:t>
      </w:r>
      <w:r w:rsidRPr="00B17B83">
        <w:rPr>
          <w:sz w:val="28"/>
          <w:szCs w:val="28"/>
        </w:rPr>
        <w:t xml:space="preserve">» состоит в изучении студентами основных этапов и закономерностей возникновения и развития медицинских знаний и медицинской деятельности различных народов мира на протяжении всей истории существования человечества. </w:t>
      </w:r>
    </w:p>
    <w:p w:rsidR="00E84624" w:rsidRPr="00B17B83" w:rsidRDefault="00E84624" w:rsidP="00E84624">
      <w:pPr>
        <w:pStyle w:val="Default"/>
        <w:rPr>
          <w:sz w:val="28"/>
          <w:szCs w:val="28"/>
        </w:rPr>
      </w:pPr>
      <w:r w:rsidRPr="00B17B83">
        <w:rPr>
          <w:b/>
          <w:bCs/>
          <w:sz w:val="28"/>
          <w:szCs w:val="28"/>
        </w:rPr>
        <w:t xml:space="preserve">2. Требования к результатам освоения дисциплины </w:t>
      </w:r>
    </w:p>
    <w:p w:rsidR="00E84624" w:rsidRPr="00B17B83" w:rsidRDefault="00E84624" w:rsidP="00E84624">
      <w:pPr>
        <w:spacing w:after="0" w:line="240" w:lineRule="auto"/>
        <w:ind w:firstLine="709"/>
        <w:jc w:val="both"/>
        <w:rPr>
          <w:bCs w:val="0"/>
        </w:rPr>
      </w:pPr>
      <w:r w:rsidRPr="00B17B83">
        <w:t xml:space="preserve">Изучение дисциплины </w:t>
      </w:r>
      <w:r w:rsidR="00B17B83" w:rsidRPr="00B17B83">
        <w:t>«И</w:t>
      </w:r>
      <w:r w:rsidR="00B17B83">
        <w:t>стория медицинской науки</w:t>
      </w:r>
      <w:r w:rsidR="00B17B83" w:rsidRPr="00B17B83">
        <w:t xml:space="preserve">» </w:t>
      </w:r>
      <w:r w:rsidRPr="00B17B83">
        <w:t xml:space="preserve">направлено на формирование следующих </w:t>
      </w:r>
      <w:r w:rsidRPr="00B17B83">
        <w:rPr>
          <w:bCs w:val="0"/>
        </w:rPr>
        <w:t>универсальных компетенций:</w:t>
      </w:r>
    </w:p>
    <w:p w:rsidR="00E84624" w:rsidRDefault="00B17B83" w:rsidP="00E84624">
      <w:pPr>
        <w:spacing w:after="0" w:line="240" w:lineRule="auto"/>
        <w:ind w:firstLine="709"/>
        <w:jc w:val="both"/>
        <w:rPr>
          <w:bCs w:val="0"/>
        </w:rPr>
      </w:pPr>
      <w:r>
        <w:rPr>
          <w:bCs w:val="0"/>
        </w:rPr>
        <w:t xml:space="preserve">- </w:t>
      </w:r>
      <w:r w:rsidR="00E84624">
        <w:rPr>
          <w:bCs w:val="0"/>
        </w:rPr>
        <w:t>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 (УК-1);</w:t>
      </w:r>
    </w:p>
    <w:p w:rsidR="00E84624" w:rsidRDefault="00B17B83" w:rsidP="00E84624">
      <w:pPr>
        <w:spacing w:after="0" w:line="240" w:lineRule="auto"/>
        <w:ind w:firstLine="709"/>
        <w:jc w:val="both"/>
        <w:rPr>
          <w:bCs w:val="0"/>
        </w:rPr>
      </w:pPr>
      <w:r>
        <w:rPr>
          <w:bCs w:val="0"/>
        </w:rPr>
        <w:t xml:space="preserve">- </w:t>
      </w:r>
      <w:r w:rsidR="00E84624">
        <w:rPr>
          <w:bCs w:val="0"/>
        </w:rPr>
        <w:t>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 (УК-2);</w:t>
      </w:r>
    </w:p>
    <w:p w:rsidR="00E84624" w:rsidRDefault="00B17B83" w:rsidP="00E84624">
      <w:pPr>
        <w:spacing w:after="0" w:line="240" w:lineRule="auto"/>
        <w:ind w:firstLine="709"/>
        <w:jc w:val="both"/>
        <w:rPr>
          <w:bCs w:val="0"/>
        </w:rPr>
      </w:pPr>
      <w:r>
        <w:rPr>
          <w:bCs w:val="0"/>
        </w:rPr>
        <w:t xml:space="preserve">- </w:t>
      </w:r>
      <w:r w:rsidR="00E84624">
        <w:rPr>
          <w:bCs w:val="0"/>
        </w:rPr>
        <w:t>готовность участвовать в работе российских и международных исследовательских коллективов по решению научных и научно-образовательных задач (УК-3);</w:t>
      </w:r>
    </w:p>
    <w:p w:rsidR="00E84624" w:rsidRDefault="00E84624" w:rsidP="00E84624">
      <w:pPr>
        <w:spacing w:after="0" w:line="240" w:lineRule="auto"/>
        <w:ind w:firstLine="709"/>
        <w:jc w:val="both"/>
        <w:rPr>
          <w:bCs w:val="0"/>
        </w:rPr>
      </w:pPr>
      <w:r>
        <w:rPr>
          <w:bCs w:val="0"/>
        </w:rPr>
        <w:t>готовность использовать современные методы и технологии научной коммуникации на государственном и иностранном языках (УК-4);</w:t>
      </w:r>
    </w:p>
    <w:p w:rsidR="00E84624" w:rsidRPr="00901CF4" w:rsidRDefault="00E84624" w:rsidP="00E846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 w:val="0"/>
        </w:rPr>
      </w:pPr>
      <w:r>
        <w:rPr>
          <w:bCs w:val="0"/>
        </w:rPr>
        <w:t xml:space="preserve">- </w:t>
      </w:r>
      <w:r w:rsidRPr="00901CF4">
        <w:rPr>
          <w:bCs w:val="0"/>
        </w:rPr>
        <w:t>способность следовать этическим нормам в профессиональной деятельности (УК-5);</w:t>
      </w:r>
    </w:p>
    <w:p w:rsidR="00E84624" w:rsidRDefault="00B17B83" w:rsidP="00E84624">
      <w:pPr>
        <w:spacing w:after="0" w:line="240" w:lineRule="auto"/>
        <w:ind w:firstLine="709"/>
        <w:jc w:val="both"/>
        <w:rPr>
          <w:bCs w:val="0"/>
        </w:rPr>
      </w:pPr>
      <w:r>
        <w:rPr>
          <w:bCs w:val="0"/>
        </w:rPr>
        <w:t xml:space="preserve">- </w:t>
      </w:r>
      <w:r w:rsidR="00E84624">
        <w:rPr>
          <w:bCs w:val="0"/>
        </w:rPr>
        <w:t>способность планировать и решать задачи собственного профессионального и личностного развития (УК-6).</w:t>
      </w:r>
    </w:p>
    <w:p w:rsidR="00E84624" w:rsidRDefault="00E84624" w:rsidP="00E84624">
      <w:pPr>
        <w:spacing w:after="0" w:line="240" w:lineRule="auto"/>
        <w:ind w:firstLine="709"/>
        <w:jc w:val="both"/>
        <w:rPr>
          <w:b/>
          <w:bCs w:val="0"/>
        </w:rPr>
      </w:pPr>
    </w:p>
    <w:p w:rsidR="00FB79BB" w:rsidRDefault="00FB79BB" w:rsidP="00E84624">
      <w:pPr>
        <w:spacing w:after="0" w:line="240" w:lineRule="auto"/>
        <w:ind w:firstLine="709"/>
        <w:jc w:val="both"/>
        <w:rPr>
          <w:b/>
          <w:bCs w:val="0"/>
        </w:rPr>
      </w:pPr>
    </w:p>
    <w:p w:rsidR="00E84624" w:rsidRPr="00E84624" w:rsidRDefault="00E84624" w:rsidP="00E84624">
      <w:pPr>
        <w:spacing w:after="0" w:line="240" w:lineRule="auto"/>
        <w:ind w:firstLine="709"/>
        <w:jc w:val="both"/>
        <w:rPr>
          <w:b/>
          <w:bCs w:val="0"/>
        </w:rPr>
      </w:pPr>
      <w:r w:rsidRPr="00E84624">
        <w:rPr>
          <w:b/>
          <w:bCs w:val="0"/>
        </w:rPr>
        <w:t>Структура и содержание дисциплины (модуля).</w:t>
      </w:r>
    </w:p>
    <w:p w:rsidR="00E84624" w:rsidRPr="00E84624" w:rsidRDefault="00E84624" w:rsidP="00E84624">
      <w:pPr>
        <w:shd w:val="clear" w:color="auto" w:fill="FFFFFF"/>
        <w:spacing w:after="0" w:line="240" w:lineRule="auto"/>
        <w:ind w:firstLine="709"/>
        <w:rPr>
          <w:sz w:val="24"/>
          <w:szCs w:val="24"/>
        </w:rPr>
      </w:pPr>
    </w:p>
    <w:p w:rsidR="00E84624" w:rsidRPr="00E84624" w:rsidRDefault="00E84624" w:rsidP="00E846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eastAsia="Times New Roman"/>
          <w:b/>
          <w:bCs w:val="0"/>
          <w:sz w:val="24"/>
          <w:szCs w:val="24"/>
          <w:lang w:eastAsia="ru-RU"/>
        </w:rPr>
      </w:pPr>
      <w:r w:rsidRPr="00E84624">
        <w:rPr>
          <w:rFonts w:eastAsia="Times New Roman"/>
          <w:b/>
          <w:bCs w:val="0"/>
          <w:sz w:val="24"/>
          <w:szCs w:val="24"/>
          <w:lang w:eastAsia="ru-RU"/>
        </w:rPr>
        <w:t>Объем дисциплины и виды учебной работы.</w:t>
      </w:r>
    </w:p>
    <w:p w:rsidR="00E84624" w:rsidRPr="00E84624" w:rsidRDefault="00E84624" w:rsidP="00E84624">
      <w:pPr>
        <w:widowControl w:val="0"/>
        <w:shd w:val="clear" w:color="auto" w:fill="FFFFFF"/>
        <w:autoSpaceDE w:val="0"/>
        <w:autoSpaceDN w:val="0"/>
        <w:adjustRightInd w:val="0"/>
        <w:spacing w:before="120" w:after="120" w:line="288" w:lineRule="auto"/>
        <w:ind w:left="1800"/>
        <w:contextualSpacing/>
        <w:jc w:val="both"/>
        <w:rPr>
          <w:rFonts w:eastAsia="Times New Roman"/>
          <w:bCs w:val="0"/>
          <w:sz w:val="20"/>
          <w:szCs w:val="20"/>
          <w:highlight w:val="yellow"/>
          <w:lang w:eastAsia="ru-RU"/>
        </w:rPr>
      </w:pPr>
    </w:p>
    <w:tbl>
      <w:tblPr>
        <w:tblW w:w="8513" w:type="dxa"/>
        <w:jc w:val="center"/>
        <w:tblInd w:w="-8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629"/>
        <w:gridCol w:w="1884"/>
      </w:tblGrid>
      <w:tr w:rsidR="00E84624" w:rsidRPr="00E84624" w:rsidTr="00553556">
        <w:trPr>
          <w:trHeight w:val="930"/>
          <w:jc w:val="center"/>
        </w:trPr>
        <w:tc>
          <w:tcPr>
            <w:tcW w:w="6629" w:type="dxa"/>
            <w:tcBorders>
              <w:top w:val="double" w:sz="2" w:space="0" w:color="auto"/>
              <w:left w:val="double" w:sz="2" w:space="0" w:color="auto"/>
              <w:bottom w:val="single" w:sz="2" w:space="0" w:color="auto"/>
            </w:tcBorders>
            <w:vAlign w:val="center"/>
          </w:tcPr>
          <w:p w:rsidR="00E84624" w:rsidRPr="00E84624" w:rsidRDefault="00E84624" w:rsidP="00E84624">
            <w:pPr>
              <w:spacing w:after="0" w:line="360" w:lineRule="auto"/>
              <w:jc w:val="center"/>
              <w:rPr>
                <w:rFonts w:eastAsia="Times New Roman"/>
                <w:b/>
                <w:bCs w:val="0"/>
                <w:i/>
                <w:sz w:val="20"/>
                <w:szCs w:val="20"/>
                <w:lang w:eastAsia="ru-RU"/>
              </w:rPr>
            </w:pPr>
            <w:r w:rsidRPr="00E84624">
              <w:rPr>
                <w:rFonts w:eastAsia="Times New Roman"/>
                <w:b/>
                <w:bCs w:val="0"/>
                <w:sz w:val="20"/>
                <w:szCs w:val="20"/>
                <w:lang w:eastAsia="ru-RU"/>
              </w:rPr>
              <w:t>Вид учебной работы</w:t>
            </w:r>
          </w:p>
        </w:tc>
        <w:tc>
          <w:tcPr>
            <w:tcW w:w="1884" w:type="dxa"/>
            <w:tcBorders>
              <w:top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E84624" w:rsidRPr="00E84624" w:rsidRDefault="00E84624" w:rsidP="00E84624">
            <w:pPr>
              <w:spacing w:after="0" w:line="240" w:lineRule="auto"/>
              <w:jc w:val="center"/>
              <w:rPr>
                <w:rFonts w:eastAsia="Times New Roman"/>
                <w:b/>
                <w:bCs w:val="0"/>
                <w:sz w:val="20"/>
                <w:szCs w:val="20"/>
                <w:lang w:eastAsia="ru-RU"/>
              </w:rPr>
            </w:pPr>
            <w:r w:rsidRPr="00E84624">
              <w:rPr>
                <w:rFonts w:eastAsia="Times New Roman"/>
                <w:b/>
                <w:bCs w:val="0"/>
                <w:sz w:val="20"/>
                <w:szCs w:val="20"/>
                <w:lang w:eastAsia="ru-RU"/>
              </w:rPr>
              <w:t>Всего часов / зачетных единиц</w:t>
            </w:r>
          </w:p>
        </w:tc>
      </w:tr>
      <w:tr w:rsidR="00E84624" w:rsidRPr="00E84624" w:rsidTr="00553556">
        <w:trPr>
          <w:trHeight w:val="424"/>
          <w:jc w:val="center"/>
        </w:trPr>
        <w:tc>
          <w:tcPr>
            <w:tcW w:w="6629" w:type="dxa"/>
            <w:tcBorders>
              <w:top w:val="double" w:sz="2" w:space="0" w:color="auto"/>
            </w:tcBorders>
            <w:shd w:val="clear" w:color="auto" w:fill="E0E0E0"/>
            <w:vAlign w:val="center"/>
          </w:tcPr>
          <w:p w:rsidR="00E84624" w:rsidRPr="00E84624" w:rsidRDefault="00E84624" w:rsidP="00E84624">
            <w:pPr>
              <w:spacing w:after="0" w:line="240" w:lineRule="auto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E84624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Аудиторные занятия (всего)</w:t>
            </w:r>
          </w:p>
        </w:tc>
        <w:tc>
          <w:tcPr>
            <w:tcW w:w="1884" w:type="dxa"/>
            <w:tcBorders>
              <w:top w:val="double" w:sz="2" w:space="0" w:color="auto"/>
            </w:tcBorders>
            <w:shd w:val="clear" w:color="auto" w:fill="E0E0E0"/>
            <w:vAlign w:val="center"/>
          </w:tcPr>
          <w:p w:rsidR="00E84624" w:rsidRPr="00E84624" w:rsidRDefault="00E84624" w:rsidP="00E84624">
            <w:pPr>
              <w:spacing w:after="0" w:line="360" w:lineRule="auto"/>
              <w:jc w:val="center"/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28</w:t>
            </w:r>
            <w:r w:rsidR="00194006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/</w:t>
            </w:r>
            <w:r w:rsidRPr="00E84624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0</w:t>
            </w:r>
            <w:r w:rsidR="00194006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,8</w:t>
            </w:r>
          </w:p>
        </w:tc>
      </w:tr>
      <w:tr w:rsidR="00E84624" w:rsidRPr="00E84624" w:rsidTr="00553556">
        <w:trPr>
          <w:jc w:val="center"/>
        </w:trPr>
        <w:tc>
          <w:tcPr>
            <w:tcW w:w="6629" w:type="dxa"/>
            <w:vAlign w:val="center"/>
          </w:tcPr>
          <w:p w:rsidR="00E84624" w:rsidRPr="00E84624" w:rsidRDefault="00E84624" w:rsidP="00E84624">
            <w:pPr>
              <w:spacing w:after="0" w:line="240" w:lineRule="auto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E84624">
              <w:rPr>
                <w:rFonts w:eastAsia="Times New Roman"/>
                <w:bCs w:val="0"/>
                <w:i/>
                <w:sz w:val="24"/>
                <w:szCs w:val="24"/>
                <w:lang w:eastAsia="ru-RU"/>
              </w:rPr>
              <w:t>В том числе</w:t>
            </w:r>
            <w:r w:rsidRPr="00E84624">
              <w:rPr>
                <w:rFonts w:eastAsia="Times New Roman"/>
                <w:bCs w:val="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884" w:type="dxa"/>
            <w:vAlign w:val="center"/>
          </w:tcPr>
          <w:p w:rsidR="00E84624" w:rsidRPr="00E84624" w:rsidRDefault="00E84624" w:rsidP="00E84624">
            <w:pPr>
              <w:spacing w:after="0" w:line="360" w:lineRule="auto"/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</w:p>
        </w:tc>
      </w:tr>
      <w:tr w:rsidR="00E84624" w:rsidRPr="00E84624" w:rsidTr="00553556">
        <w:trPr>
          <w:jc w:val="center"/>
        </w:trPr>
        <w:tc>
          <w:tcPr>
            <w:tcW w:w="6629" w:type="dxa"/>
            <w:vAlign w:val="center"/>
          </w:tcPr>
          <w:p w:rsidR="00E84624" w:rsidRPr="00E84624" w:rsidRDefault="00E84624" w:rsidP="00E84624">
            <w:pPr>
              <w:spacing w:after="0" w:line="240" w:lineRule="auto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E84624">
              <w:rPr>
                <w:rFonts w:eastAsia="Times New Roman"/>
                <w:bCs w:val="0"/>
                <w:sz w:val="24"/>
                <w:szCs w:val="24"/>
                <w:lang w:eastAsia="ru-RU"/>
              </w:rPr>
              <w:t>Лекции (Л)</w:t>
            </w:r>
          </w:p>
        </w:tc>
        <w:tc>
          <w:tcPr>
            <w:tcW w:w="1884" w:type="dxa"/>
            <w:vAlign w:val="center"/>
          </w:tcPr>
          <w:p w:rsidR="00E84624" w:rsidRPr="00E84624" w:rsidRDefault="00194006" w:rsidP="00E84624">
            <w:pPr>
              <w:spacing w:after="0" w:line="360" w:lineRule="auto"/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 w:val="0"/>
                <w:sz w:val="24"/>
                <w:szCs w:val="24"/>
                <w:lang w:eastAsia="ru-RU"/>
              </w:rPr>
              <w:t>8/0,2</w:t>
            </w:r>
          </w:p>
        </w:tc>
      </w:tr>
      <w:tr w:rsidR="00E84624" w:rsidRPr="00E84624" w:rsidTr="00553556">
        <w:trPr>
          <w:jc w:val="center"/>
        </w:trPr>
        <w:tc>
          <w:tcPr>
            <w:tcW w:w="6629" w:type="dxa"/>
            <w:vAlign w:val="center"/>
          </w:tcPr>
          <w:p w:rsidR="00E84624" w:rsidRPr="00E84624" w:rsidRDefault="00194006" w:rsidP="00E84624">
            <w:pPr>
              <w:spacing w:after="0" w:line="240" w:lineRule="auto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 w:val="0"/>
                <w:sz w:val="24"/>
                <w:szCs w:val="24"/>
                <w:lang w:eastAsia="ru-RU"/>
              </w:rPr>
              <w:t>Семинары (С</w:t>
            </w:r>
            <w:r w:rsidR="00E84624" w:rsidRPr="00E84624">
              <w:rPr>
                <w:rFonts w:eastAsia="Times New Roman"/>
                <w:bCs w:val="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84" w:type="dxa"/>
            <w:vAlign w:val="center"/>
          </w:tcPr>
          <w:p w:rsidR="00E84624" w:rsidRPr="00E84624" w:rsidRDefault="00194006" w:rsidP="00E84624">
            <w:pPr>
              <w:spacing w:after="0" w:line="360" w:lineRule="auto"/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 w:val="0"/>
                <w:sz w:val="24"/>
                <w:szCs w:val="24"/>
                <w:lang w:eastAsia="ru-RU"/>
              </w:rPr>
              <w:t>20/0,6</w:t>
            </w:r>
          </w:p>
        </w:tc>
      </w:tr>
      <w:tr w:rsidR="00E84624" w:rsidRPr="00E84624" w:rsidTr="00553556">
        <w:trPr>
          <w:jc w:val="center"/>
        </w:trPr>
        <w:tc>
          <w:tcPr>
            <w:tcW w:w="6629" w:type="dxa"/>
            <w:shd w:val="clear" w:color="auto" w:fill="E0E0E0"/>
            <w:vAlign w:val="center"/>
          </w:tcPr>
          <w:p w:rsidR="00E84624" w:rsidRPr="00E84624" w:rsidRDefault="00E84624" w:rsidP="00E84624">
            <w:pPr>
              <w:spacing w:after="0" w:line="240" w:lineRule="auto"/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</w:pPr>
            <w:r w:rsidRPr="00E84624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Самостоятельная работа  </w:t>
            </w:r>
          </w:p>
        </w:tc>
        <w:tc>
          <w:tcPr>
            <w:tcW w:w="1884" w:type="dxa"/>
            <w:shd w:val="clear" w:color="auto" w:fill="E0E0E0"/>
            <w:vAlign w:val="center"/>
          </w:tcPr>
          <w:p w:rsidR="00E84624" w:rsidRPr="00E84624" w:rsidRDefault="00194006" w:rsidP="00194006">
            <w:pPr>
              <w:spacing w:after="0" w:line="360" w:lineRule="auto"/>
              <w:jc w:val="center"/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44</w:t>
            </w:r>
            <w:r w:rsidR="00E84624" w:rsidRPr="00E84624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/1</w:t>
            </w:r>
            <w:r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,2</w:t>
            </w:r>
          </w:p>
        </w:tc>
      </w:tr>
      <w:tr w:rsidR="00E84624" w:rsidRPr="00E84624" w:rsidTr="00553556">
        <w:trPr>
          <w:jc w:val="center"/>
        </w:trPr>
        <w:tc>
          <w:tcPr>
            <w:tcW w:w="6629" w:type="dxa"/>
            <w:vAlign w:val="center"/>
          </w:tcPr>
          <w:p w:rsidR="00E84624" w:rsidRPr="00E84624" w:rsidRDefault="00E84624" w:rsidP="00194006">
            <w:pPr>
              <w:rPr>
                <w:sz w:val="24"/>
                <w:szCs w:val="24"/>
              </w:rPr>
            </w:pPr>
            <w:r w:rsidRPr="00E84624">
              <w:rPr>
                <w:sz w:val="24"/>
                <w:szCs w:val="24"/>
              </w:rPr>
              <w:t>Вид промежуточной аттестации (</w:t>
            </w:r>
            <w:r w:rsidR="00194006">
              <w:rPr>
                <w:sz w:val="24"/>
                <w:szCs w:val="24"/>
              </w:rPr>
              <w:t>реферат с оценкой, зачет</w:t>
            </w:r>
            <w:r w:rsidRPr="00E84624">
              <w:rPr>
                <w:sz w:val="24"/>
                <w:szCs w:val="24"/>
              </w:rPr>
              <w:t>)</w:t>
            </w:r>
          </w:p>
        </w:tc>
        <w:tc>
          <w:tcPr>
            <w:tcW w:w="1884" w:type="dxa"/>
            <w:vAlign w:val="center"/>
          </w:tcPr>
          <w:p w:rsidR="00E84624" w:rsidRPr="00E84624" w:rsidRDefault="00E84624" w:rsidP="00E846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84624" w:rsidRPr="00E84624" w:rsidTr="00553556">
        <w:trPr>
          <w:trHeight w:val="418"/>
          <w:jc w:val="center"/>
        </w:trPr>
        <w:tc>
          <w:tcPr>
            <w:tcW w:w="6629" w:type="dxa"/>
            <w:shd w:val="clear" w:color="auto" w:fill="E0E0E0"/>
            <w:vAlign w:val="center"/>
          </w:tcPr>
          <w:p w:rsidR="00E84624" w:rsidRPr="00E84624" w:rsidRDefault="00E84624" w:rsidP="00E84624">
            <w:pPr>
              <w:spacing w:after="0" w:line="360" w:lineRule="auto"/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</w:pPr>
            <w:r w:rsidRPr="00E84624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Общая трудоемкость                                     часы</w:t>
            </w:r>
          </w:p>
          <w:p w:rsidR="00E84624" w:rsidRPr="00E84624" w:rsidRDefault="00E84624" w:rsidP="00E84624">
            <w:pPr>
              <w:spacing w:after="0" w:line="360" w:lineRule="auto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E84624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 xml:space="preserve">                                                    зачетные единицы</w:t>
            </w:r>
          </w:p>
        </w:tc>
        <w:tc>
          <w:tcPr>
            <w:tcW w:w="1884" w:type="dxa"/>
            <w:shd w:val="clear" w:color="auto" w:fill="E0E0E0"/>
            <w:vAlign w:val="center"/>
          </w:tcPr>
          <w:p w:rsidR="00E84624" w:rsidRPr="00E84624" w:rsidRDefault="00E84624" w:rsidP="00E84624">
            <w:pPr>
              <w:spacing w:after="0" w:line="360" w:lineRule="auto"/>
              <w:jc w:val="center"/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</w:pPr>
            <w:r w:rsidRPr="00E84624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7</w:t>
            </w:r>
            <w:r w:rsidR="00194006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2</w:t>
            </w:r>
          </w:p>
          <w:p w:rsidR="00E84624" w:rsidRPr="00E84624" w:rsidRDefault="00E84624" w:rsidP="00E84624">
            <w:pPr>
              <w:spacing w:after="0" w:line="360" w:lineRule="auto"/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E84624">
              <w:rPr>
                <w:rFonts w:eastAsia="Times New Roman"/>
                <w:b/>
                <w:bCs w:val="0"/>
                <w:sz w:val="24"/>
                <w:szCs w:val="24"/>
                <w:lang w:eastAsia="ru-RU"/>
              </w:rPr>
              <w:t>2</w:t>
            </w:r>
          </w:p>
        </w:tc>
      </w:tr>
    </w:tbl>
    <w:p w:rsidR="00E84624" w:rsidRPr="00E84624" w:rsidRDefault="00E84624" w:rsidP="00E84624">
      <w:pPr>
        <w:spacing w:before="120" w:after="120"/>
        <w:ind w:firstLine="1043"/>
        <w:rPr>
          <w:b/>
          <w:sz w:val="24"/>
          <w:szCs w:val="24"/>
        </w:rPr>
      </w:pPr>
    </w:p>
    <w:p w:rsidR="00E84624" w:rsidRPr="00B17B83" w:rsidRDefault="00E84624" w:rsidP="00E84624">
      <w:pPr>
        <w:spacing w:before="120" w:after="120"/>
        <w:ind w:firstLine="1043"/>
        <w:rPr>
          <w:b/>
        </w:rPr>
      </w:pPr>
      <w:r w:rsidRPr="00B17B83">
        <w:rPr>
          <w:b/>
        </w:rPr>
        <w:t>Учебный план дисциплины</w:t>
      </w: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Look w:val="01E0"/>
      </w:tblPr>
      <w:tblGrid>
        <w:gridCol w:w="654"/>
        <w:gridCol w:w="4132"/>
        <w:gridCol w:w="1053"/>
        <w:gridCol w:w="1256"/>
        <w:gridCol w:w="1255"/>
        <w:gridCol w:w="1256"/>
      </w:tblGrid>
      <w:tr w:rsidR="00E84624" w:rsidRPr="00B17B83" w:rsidTr="00553556">
        <w:tc>
          <w:tcPr>
            <w:tcW w:w="65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</w:tcBorders>
            <w:vAlign w:val="center"/>
          </w:tcPr>
          <w:p w:rsidR="00E84624" w:rsidRPr="00B17B83" w:rsidRDefault="00E84624" w:rsidP="00E84624">
            <w:pPr>
              <w:jc w:val="center"/>
              <w:rPr>
                <w:b/>
                <w:sz w:val="24"/>
                <w:szCs w:val="24"/>
              </w:rPr>
            </w:pPr>
            <w:r w:rsidRPr="00B17B83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17B83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B17B83">
              <w:rPr>
                <w:b/>
                <w:sz w:val="24"/>
                <w:szCs w:val="24"/>
              </w:rPr>
              <w:t>/</w:t>
            </w:r>
            <w:proofErr w:type="spellStart"/>
            <w:r w:rsidRPr="00B17B83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32" w:type="dxa"/>
            <w:tcBorders>
              <w:top w:val="double" w:sz="2" w:space="0" w:color="auto"/>
              <w:bottom w:val="double" w:sz="2" w:space="0" w:color="auto"/>
            </w:tcBorders>
            <w:vAlign w:val="center"/>
          </w:tcPr>
          <w:p w:rsidR="00E84624" w:rsidRPr="00B17B83" w:rsidRDefault="00E84624" w:rsidP="00E84624">
            <w:pPr>
              <w:jc w:val="center"/>
              <w:rPr>
                <w:b/>
                <w:sz w:val="24"/>
                <w:szCs w:val="24"/>
              </w:rPr>
            </w:pPr>
            <w:r w:rsidRPr="00B17B83">
              <w:rPr>
                <w:b/>
                <w:sz w:val="24"/>
                <w:szCs w:val="24"/>
              </w:rPr>
              <w:t>Название раздела дисциплины</w:t>
            </w:r>
          </w:p>
        </w:tc>
        <w:tc>
          <w:tcPr>
            <w:tcW w:w="1053" w:type="dxa"/>
            <w:tcBorders>
              <w:top w:val="double" w:sz="2" w:space="0" w:color="auto"/>
              <w:bottom w:val="double" w:sz="2" w:space="0" w:color="auto"/>
            </w:tcBorders>
            <w:vAlign w:val="center"/>
          </w:tcPr>
          <w:p w:rsidR="00E84624" w:rsidRPr="00B17B83" w:rsidRDefault="00E84624" w:rsidP="00E84624">
            <w:pPr>
              <w:jc w:val="center"/>
              <w:rPr>
                <w:b/>
                <w:sz w:val="24"/>
                <w:szCs w:val="24"/>
              </w:rPr>
            </w:pPr>
            <w:r w:rsidRPr="00B17B83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256" w:type="dxa"/>
            <w:tcBorders>
              <w:top w:val="double" w:sz="2" w:space="0" w:color="auto"/>
              <w:bottom w:val="double" w:sz="2" w:space="0" w:color="auto"/>
            </w:tcBorders>
            <w:vAlign w:val="center"/>
          </w:tcPr>
          <w:p w:rsidR="00E84624" w:rsidRPr="00B17B83" w:rsidRDefault="00553556" w:rsidP="00E84624">
            <w:pPr>
              <w:jc w:val="center"/>
              <w:rPr>
                <w:b/>
                <w:sz w:val="24"/>
                <w:szCs w:val="24"/>
              </w:rPr>
            </w:pPr>
            <w:r w:rsidRPr="00B17B83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255" w:type="dxa"/>
            <w:tcBorders>
              <w:top w:val="double" w:sz="2" w:space="0" w:color="auto"/>
              <w:bottom w:val="double" w:sz="2" w:space="0" w:color="auto"/>
            </w:tcBorders>
            <w:shd w:val="clear" w:color="auto" w:fill="auto"/>
            <w:vAlign w:val="center"/>
          </w:tcPr>
          <w:p w:rsidR="00E84624" w:rsidRPr="00B17B83" w:rsidRDefault="00E84624" w:rsidP="00E84624">
            <w:pPr>
              <w:jc w:val="center"/>
              <w:rPr>
                <w:b/>
                <w:sz w:val="24"/>
                <w:szCs w:val="24"/>
              </w:rPr>
            </w:pPr>
            <w:r w:rsidRPr="00B17B83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1256" w:type="dxa"/>
            <w:tcBorders>
              <w:top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  <w:vAlign w:val="center"/>
          </w:tcPr>
          <w:p w:rsidR="00E84624" w:rsidRPr="00B17B83" w:rsidRDefault="00E84624" w:rsidP="00E84624">
            <w:pPr>
              <w:jc w:val="center"/>
              <w:rPr>
                <w:b/>
                <w:sz w:val="24"/>
                <w:szCs w:val="24"/>
              </w:rPr>
            </w:pPr>
            <w:r w:rsidRPr="00B17B83">
              <w:rPr>
                <w:b/>
                <w:sz w:val="24"/>
                <w:szCs w:val="24"/>
              </w:rPr>
              <w:t>Всего часов</w:t>
            </w:r>
          </w:p>
        </w:tc>
      </w:tr>
      <w:tr w:rsidR="00553556" w:rsidRPr="00B17B83" w:rsidTr="00B17B83">
        <w:tc>
          <w:tcPr>
            <w:tcW w:w="654" w:type="dxa"/>
            <w:tcBorders>
              <w:top w:val="double" w:sz="2" w:space="0" w:color="auto"/>
              <w:bottom w:val="single" w:sz="4" w:space="0" w:color="auto"/>
            </w:tcBorders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1.</w:t>
            </w:r>
          </w:p>
        </w:tc>
        <w:tc>
          <w:tcPr>
            <w:tcW w:w="4132" w:type="dxa"/>
            <w:tcBorders>
              <w:top w:val="double" w:sz="2" w:space="0" w:color="auto"/>
              <w:bottom w:val="single" w:sz="4" w:space="0" w:color="auto"/>
            </w:tcBorders>
          </w:tcPr>
          <w:p w:rsidR="00553556" w:rsidRPr="00B17B83" w:rsidRDefault="00553556" w:rsidP="00553556">
            <w:pPr>
              <w:shd w:val="clear" w:color="auto" w:fill="FFFFFF"/>
              <w:spacing w:after="0" w:line="240" w:lineRule="auto"/>
              <w:rPr>
                <w:sz w:val="24"/>
                <w:szCs w:val="24"/>
                <w:highlight w:val="yellow"/>
              </w:rPr>
            </w:pPr>
            <w:r w:rsidRPr="00B17B83">
              <w:rPr>
                <w:sz w:val="24"/>
                <w:szCs w:val="24"/>
              </w:rPr>
              <w:t>Раздел 1: « Врачевание в первобытном обществе»</w:t>
            </w:r>
          </w:p>
        </w:tc>
        <w:tc>
          <w:tcPr>
            <w:tcW w:w="1053" w:type="dxa"/>
            <w:tcBorders>
              <w:top w:val="double" w:sz="2" w:space="0" w:color="auto"/>
              <w:bottom w:val="single" w:sz="4" w:space="0" w:color="auto"/>
            </w:tcBorders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1</w:t>
            </w:r>
          </w:p>
        </w:tc>
        <w:tc>
          <w:tcPr>
            <w:tcW w:w="1256" w:type="dxa"/>
            <w:tcBorders>
              <w:top w:val="double" w:sz="2" w:space="0" w:color="auto"/>
              <w:bottom w:val="single" w:sz="4" w:space="0" w:color="auto"/>
            </w:tcBorders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2</w:t>
            </w:r>
          </w:p>
        </w:tc>
        <w:tc>
          <w:tcPr>
            <w:tcW w:w="1255" w:type="dxa"/>
            <w:tcBorders>
              <w:top w:val="double" w:sz="2" w:space="0" w:color="auto"/>
              <w:bottom w:val="single" w:sz="4" w:space="0" w:color="auto"/>
            </w:tcBorders>
            <w:shd w:val="clear" w:color="auto" w:fill="auto"/>
          </w:tcPr>
          <w:p w:rsidR="00553556" w:rsidRPr="00B17B83" w:rsidRDefault="00553556" w:rsidP="00553556">
            <w:pPr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5</w:t>
            </w:r>
          </w:p>
        </w:tc>
        <w:tc>
          <w:tcPr>
            <w:tcW w:w="1256" w:type="dxa"/>
            <w:tcBorders>
              <w:top w:val="double" w:sz="2" w:space="0" w:color="auto"/>
              <w:bottom w:val="single" w:sz="4" w:space="0" w:color="auto"/>
            </w:tcBorders>
            <w:shd w:val="clear" w:color="auto" w:fill="auto"/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8</w:t>
            </w:r>
          </w:p>
        </w:tc>
      </w:tr>
      <w:tr w:rsidR="00553556" w:rsidRPr="00B17B83" w:rsidTr="00B17B83">
        <w:tc>
          <w:tcPr>
            <w:tcW w:w="654" w:type="dxa"/>
            <w:tcBorders>
              <w:top w:val="single" w:sz="4" w:space="0" w:color="auto"/>
              <w:bottom w:val="single" w:sz="2" w:space="0" w:color="auto"/>
            </w:tcBorders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2</w:t>
            </w:r>
          </w:p>
        </w:tc>
        <w:tc>
          <w:tcPr>
            <w:tcW w:w="4132" w:type="dxa"/>
            <w:tcBorders>
              <w:top w:val="single" w:sz="4" w:space="0" w:color="auto"/>
              <w:bottom w:val="single" w:sz="2" w:space="0" w:color="auto"/>
            </w:tcBorders>
          </w:tcPr>
          <w:p w:rsidR="00553556" w:rsidRPr="00B17B83" w:rsidRDefault="00553556" w:rsidP="00553556">
            <w:pPr>
              <w:shd w:val="clear" w:color="auto" w:fill="FFFFFF"/>
              <w:spacing w:after="0" w:line="240" w:lineRule="auto"/>
              <w:rPr>
                <w:sz w:val="24"/>
                <w:szCs w:val="24"/>
                <w:highlight w:val="yellow"/>
              </w:rPr>
            </w:pPr>
            <w:r w:rsidRPr="00B17B83">
              <w:rPr>
                <w:sz w:val="24"/>
                <w:szCs w:val="24"/>
              </w:rPr>
              <w:t xml:space="preserve"> Раздел 2: «Врачевание в странах Древнего Востока»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2" w:space="0" w:color="auto"/>
            </w:tcBorders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1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2" w:space="0" w:color="auto"/>
            </w:tcBorders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2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</w:tcPr>
          <w:p w:rsidR="00553556" w:rsidRPr="00B17B83" w:rsidRDefault="00553556" w:rsidP="00553556">
            <w:pPr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5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8</w:t>
            </w:r>
          </w:p>
        </w:tc>
      </w:tr>
      <w:tr w:rsidR="00553556" w:rsidRPr="00B17B83" w:rsidTr="00B17B83">
        <w:tc>
          <w:tcPr>
            <w:tcW w:w="654" w:type="dxa"/>
            <w:tcBorders>
              <w:top w:val="single" w:sz="2" w:space="0" w:color="auto"/>
            </w:tcBorders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3.</w:t>
            </w:r>
          </w:p>
        </w:tc>
        <w:tc>
          <w:tcPr>
            <w:tcW w:w="4132" w:type="dxa"/>
            <w:tcBorders>
              <w:top w:val="single" w:sz="2" w:space="0" w:color="auto"/>
            </w:tcBorders>
          </w:tcPr>
          <w:p w:rsidR="00553556" w:rsidRPr="00B17B83" w:rsidRDefault="00553556" w:rsidP="00553556">
            <w:pPr>
              <w:shd w:val="clear" w:color="auto" w:fill="FFFFFF"/>
              <w:spacing w:after="0" w:line="240" w:lineRule="auto"/>
              <w:rPr>
                <w:spacing w:val="-3"/>
                <w:sz w:val="24"/>
                <w:szCs w:val="24"/>
                <w:highlight w:val="yellow"/>
              </w:rPr>
            </w:pPr>
            <w:r w:rsidRPr="00B17B83">
              <w:rPr>
                <w:sz w:val="24"/>
                <w:szCs w:val="24"/>
              </w:rPr>
              <w:t xml:space="preserve"> Раздел 3: «Врачевание и медицина античного Средиземноморья»</w:t>
            </w:r>
          </w:p>
        </w:tc>
        <w:tc>
          <w:tcPr>
            <w:tcW w:w="1053" w:type="dxa"/>
            <w:tcBorders>
              <w:top w:val="single" w:sz="2" w:space="0" w:color="auto"/>
            </w:tcBorders>
          </w:tcPr>
          <w:p w:rsidR="00553556" w:rsidRPr="00B17B83" w:rsidRDefault="00553556" w:rsidP="00E84624">
            <w:pPr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1</w:t>
            </w:r>
          </w:p>
        </w:tc>
        <w:tc>
          <w:tcPr>
            <w:tcW w:w="1256" w:type="dxa"/>
            <w:tcBorders>
              <w:top w:val="single" w:sz="2" w:space="0" w:color="auto"/>
            </w:tcBorders>
          </w:tcPr>
          <w:p w:rsidR="00553556" w:rsidRPr="00B17B83" w:rsidRDefault="00553556" w:rsidP="00E84624">
            <w:pPr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2</w:t>
            </w:r>
          </w:p>
        </w:tc>
        <w:tc>
          <w:tcPr>
            <w:tcW w:w="1255" w:type="dxa"/>
            <w:tcBorders>
              <w:top w:val="single" w:sz="2" w:space="0" w:color="auto"/>
            </w:tcBorders>
            <w:shd w:val="clear" w:color="auto" w:fill="auto"/>
          </w:tcPr>
          <w:p w:rsidR="00553556" w:rsidRPr="00B17B83" w:rsidRDefault="00553556" w:rsidP="00553556">
            <w:pPr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5</w:t>
            </w:r>
          </w:p>
        </w:tc>
        <w:tc>
          <w:tcPr>
            <w:tcW w:w="1256" w:type="dxa"/>
            <w:tcBorders>
              <w:top w:val="single" w:sz="2" w:space="0" w:color="auto"/>
            </w:tcBorders>
            <w:shd w:val="clear" w:color="auto" w:fill="auto"/>
          </w:tcPr>
          <w:p w:rsidR="00553556" w:rsidRPr="00B17B83" w:rsidRDefault="00553556" w:rsidP="00E84624">
            <w:pPr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8</w:t>
            </w:r>
          </w:p>
        </w:tc>
      </w:tr>
      <w:tr w:rsidR="00553556" w:rsidRPr="00B17B83" w:rsidTr="00553556">
        <w:tc>
          <w:tcPr>
            <w:tcW w:w="654" w:type="dxa"/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4.</w:t>
            </w:r>
          </w:p>
        </w:tc>
        <w:tc>
          <w:tcPr>
            <w:tcW w:w="4132" w:type="dxa"/>
          </w:tcPr>
          <w:p w:rsidR="00553556" w:rsidRPr="00B17B83" w:rsidRDefault="00553556" w:rsidP="00553556">
            <w:pPr>
              <w:shd w:val="clear" w:color="auto" w:fill="FFFFFF"/>
              <w:spacing w:after="0" w:line="240" w:lineRule="auto"/>
              <w:rPr>
                <w:spacing w:val="-3"/>
                <w:sz w:val="24"/>
                <w:szCs w:val="24"/>
                <w:highlight w:val="yellow"/>
              </w:rPr>
            </w:pPr>
            <w:r w:rsidRPr="00B17B83">
              <w:rPr>
                <w:sz w:val="24"/>
                <w:szCs w:val="24"/>
              </w:rPr>
              <w:t>Раздел 4: «Медицина Раннего (V-Х вв.) и Классического (Х</w:t>
            </w:r>
            <w:proofErr w:type="gramStart"/>
            <w:r w:rsidRPr="00B17B83">
              <w:rPr>
                <w:sz w:val="24"/>
                <w:szCs w:val="24"/>
              </w:rPr>
              <w:t>I</w:t>
            </w:r>
            <w:proofErr w:type="gramEnd"/>
            <w:r w:rsidRPr="00B17B83">
              <w:rPr>
                <w:sz w:val="24"/>
                <w:szCs w:val="24"/>
              </w:rPr>
              <w:t>-ХV вв.) Средневековья»</w:t>
            </w:r>
          </w:p>
        </w:tc>
        <w:tc>
          <w:tcPr>
            <w:tcW w:w="1053" w:type="dxa"/>
          </w:tcPr>
          <w:p w:rsidR="00553556" w:rsidRPr="00B17B83" w:rsidRDefault="00553556" w:rsidP="00E84624">
            <w:pPr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1</w:t>
            </w:r>
          </w:p>
        </w:tc>
        <w:tc>
          <w:tcPr>
            <w:tcW w:w="1256" w:type="dxa"/>
          </w:tcPr>
          <w:p w:rsidR="00553556" w:rsidRPr="00B17B83" w:rsidRDefault="00553556" w:rsidP="00E84624">
            <w:pPr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2</w:t>
            </w:r>
          </w:p>
        </w:tc>
        <w:tc>
          <w:tcPr>
            <w:tcW w:w="1255" w:type="dxa"/>
            <w:shd w:val="clear" w:color="auto" w:fill="auto"/>
          </w:tcPr>
          <w:p w:rsidR="00553556" w:rsidRPr="00B17B83" w:rsidRDefault="00553556" w:rsidP="00553556">
            <w:pPr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5</w:t>
            </w:r>
          </w:p>
        </w:tc>
        <w:tc>
          <w:tcPr>
            <w:tcW w:w="1256" w:type="dxa"/>
            <w:shd w:val="clear" w:color="auto" w:fill="auto"/>
          </w:tcPr>
          <w:p w:rsidR="00553556" w:rsidRPr="00B17B83" w:rsidRDefault="00553556" w:rsidP="00E84624">
            <w:pPr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8</w:t>
            </w:r>
          </w:p>
        </w:tc>
      </w:tr>
      <w:tr w:rsidR="00553556" w:rsidRPr="00B17B83" w:rsidTr="00553556">
        <w:tc>
          <w:tcPr>
            <w:tcW w:w="654" w:type="dxa"/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5.</w:t>
            </w:r>
          </w:p>
        </w:tc>
        <w:tc>
          <w:tcPr>
            <w:tcW w:w="4132" w:type="dxa"/>
          </w:tcPr>
          <w:p w:rsidR="00553556" w:rsidRPr="00B17B83" w:rsidRDefault="00553556" w:rsidP="00553556">
            <w:pPr>
              <w:shd w:val="clear" w:color="auto" w:fill="FFFFFF"/>
              <w:spacing w:after="0" w:line="240" w:lineRule="auto"/>
              <w:rPr>
                <w:sz w:val="24"/>
                <w:szCs w:val="24"/>
                <w:highlight w:val="yellow"/>
              </w:rPr>
            </w:pPr>
            <w:r w:rsidRPr="00B17B83">
              <w:rPr>
                <w:sz w:val="24"/>
                <w:szCs w:val="24"/>
              </w:rPr>
              <w:t>Раздел 5: «Медицина Позднего Средневековья (</w:t>
            </w:r>
            <w:proofErr w:type="gramStart"/>
            <w:r w:rsidRPr="00B17B83">
              <w:rPr>
                <w:sz w:val="24"/>
                <w:szCs w:val="24"/>
              </w:rPr>
              <w:t>Х</w:t>
            </w:r>
            <w:proofErr w:type="gramEnd"/>
            <w:r w:rsidRPr="00B17B83">
              <w:rPr>
                <w:sz w:val="24"/>
                <w:szCs w:val="24"/>
              </w:rPr>
              <w:t>V-ХVII вв.)»</w:t>
            </w:r>
          </w:p>
        </w:tc>
        <w:tc>
          <w:tcPr>
            <w:tcW w:w="1053" w:type="dxa"/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1</w:t>
            </w:r>
          </w:p>
        </w:tc>
        <w:tc>
          <w:tcPr>
            <w:tcW w:w="1256" w:type="dxa"/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2</w:t>
            </w:r>
          </w:p>
        </w:tc>
        <w:tc>
          <w:tcPr>
            <w:tcW w:w="1255" w:type="dxa"/>
            <w:shd w:val="clear" w:color="auto" w:fill="auto"/>
          </w:tcPr>
          <w:p w:rsidR="00553556" w:rsidRPr="00B17B83" w:rsidRDefault="00553556" w:rsidP="00553556">
            <w:pPr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5</w:t>
            </w:r>
          </w:p>
        </w:tc>
        <w:tc>
          <w:tcPr>
            <w:tcW w:w="1256" w:type="dxa"/>
            <w:shd w:val="clear" w:color="auto" w:fill="auto"/>
          </w:tcPr>
          <w:p w:rsidR="00553556" w:rsidRPr="00B17B83" w:rsidRDefault="00553556" w:rsidP="00E84624">
            <w:pPr>
              <w:tabs>
                <w:tab w:val="left" w:pos="480"/>
                <w:tab w:val="center" w:pos="742"/>
              </w:tabs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8</w:t>
            </w:r>
          </w:p>
        </w:tc>
      </w:tr>
      <w:tr w:rsidR="00553556" w:rsidRPr="00B17B83" w:rsidTr="00553556">
        <w:tc>
          <w:tcPr>
            <w:tcW w:w="654" w:type="dxa"/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6.</w:t>
            </w:r>
          </w:p>
        </w:tc>
        <w:tc>
          <w:tcPr>
            <w:tcW w:w="4132" w:type="dxa"/>
          </w:tcPr>
          <w:p w:rsidR="00553556" w:rsidRPr="00B17B83" w:rsidRDefault="00553556" w:rsidP="00553556">
            <w:pPr>
              <w:shd w:val="clear" w:color="auto" w:fill="FFFFFF"/>
              <w:spacing w:after="0" w:line="240" w:lineRule="auto"/>
              <w:rPr>
                <w:sz w:val="24"/>
                <w:szCs w:val="24"/>
                <w:highlight w:val="yellow"/>
              </w:rPr>
            </w:pPr>
            <w:r w:rsidRPr="00B17B83">
              <w:rPr>
                <w:sz w:val="24"/>
                <w:szCs w:val="24"/>
              </w:rPr>
              <w:t>Раздел 6: «Медико-биологическое направление в медицине Нового времени»</w:t>
            </w:r>
          </w:p>
        </w:tc>
        <w:tc>
          <w:tcPr>
            <w:tcW w:w="1053" w:type="dxa"/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1</w:t>
            </w:r>
          </w:p>
        </w:tc>
        <w:tc>
          <w:tcPr>
            <w:tcW w:w="1256" w:type="dxa"/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2</w:t>
            </w:r>
          </w:p>
        </w:tc>
        <w:tc>
          <w:tcPr>
            <w:tcW w:w="1255" w:type="dxa"/>
            <w:shd w:val="clear" w:color="auto" w:fill="auto"/>
          </w:tcPr>
          <w:p w:rsidR="00553556" w:rsidRPr="00B17B83" w:rsidRDefault="00553556" w:rsidP="00553556">
            <w:pPr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5</w:t>
            </w:r>
          </w:p>
        </w:tc>
        <w:tc>
          <w:tcPr>
            <w:tcW w:w="1256" w:type="dxa"/>
            <w:shd w:val="clear" w:color="auto" w:fill="auto"/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8</w:t>
            </w:r>
          </w:p>
        </w:tc>
      </w:tr>
      <w:tr w:rsidR="00553556" w:rsidRPr="00B17B83" w:rsidTr="00553556">
        <w:tc>
          <w:tcPr>
            <w:tcW w:w="654" w:type="dxa"/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7.</w:t>
            </w:r>
          </w:p>
        </w:tc>
        <w:tc>
          <w:tcPr>
            <w:tcW w:w="4132" w:type="dxa"/>
          </w:tcPr>
          <w:p w:rsidR="00553556" w:rsidRPr="00B17B83" w:rsidRDefault="00553556" w:rsidP="00553556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Раздел 7: «Клиническая медицина Нового времени»</w:t>
            </w:r>
          </w:p>
        </w:tc>
        <w:tc>
          <w:tcPr>
            <w:tcW w:w="1053" w:type="dxa"/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1</w:t>
            </w:r>
          </w:p>
        </w:tc>
        <w:tc>
          <w:tcPr>
            <w:tcW w:w="1256" w:type="dxa"/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4</w:t>
            </w:r>
          </w:p>
        </w:tc>
        <w:tc>
          <w:tcPr>
            <w:tcW w:w="1255" w:type="dxa"/>
            <w:shd w:val="clear" w:color="auto" w:fill="auto"/>
          </w:tcPr>
          <w:p w:rsidR="00553556" w:rsidRPr="00B17B83" w:rsidRDefault="00553556" w:rsidP="00553556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7</w:t>
            </w:r>
          </w:p>
        </w:tc>
        <w:tc>
          <w:tcPr>
            <w:tcW w:w="1256" w:type="dxa"/>
            <w:shd w:val="clear" w:color="auto" w:fill="auto"/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12</w:t>
            </w:r>
          </w:p>
        </w:tc>
      </w:tr>
      <w:tr w:rsidR="00553556" w:rsidRPr="00B17B83" w:rsidTr="00553556">
        <w:tc>
          <w:tcPr>
            <w:tcW w:w="654" w:type="dxa"/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8.</w:t>
            </w:r>
          </w:p>
        </w:tc>
        <w:tc>
          <w:tcPr>
            <w:tcW w:w="4132" w:type="dxa"/>
          </w:tcPr>
          <w:p w:rsidR="00553556" w:rsidRPr="00B17B83" w:rsidRDefault="00553556" w:rsidP="00553556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Раздел 8: «Медицина ХХ – ХХ</w:t>
            </w:r>
            <w:proofErr w:type="gramStart"/>
            <w:r w:rsidRPr="00B17B83">
              <w:rPr>
                <w:sz w:val="24"/>
                <w:szCs w:val="24"/>
              </w:rPr>
              <w:t>I</w:t>
            </w:r>
            <w:proofErr w:type="gramEnd"/>
            <w:r w:rsidRPr="00B17B83">
              <w:rPr>
                <w:sz w:val="24"/>
                <w:szCs w:val="24"/>
              </w:rPr>
              <w:t xml:space="preserve"> столетий»</w:t>
            </w:r>
          </w:p>
        </w:tc>
        <w:tc>
          <w:tcPr>
            <w:tcW w:w="1053" w:type="dxa"/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1</w:t>
            </w:r>
          </w:p>
        </w:tc>
        <w:tc>
          <w:tcPr>
            <w:tcW w:w="1256" w:type="dxa"/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4</w:t>
            </w:r>
          </w:p>
        </w:tc>
        <w:tc>
          <w:tcPr>
            <w:tcW w:w="1255" w:type="dxa"/>
            <w:shd w:val="clear" w:color="auto" w:fill="auto"/>
          </w:tcPr>
          <w:p w:rsidR="00553556" w:rsidRPr="00B17B83" w:rsidRDefault="00553556" w:rsidP="00553556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7</w:t>
            </w:r>
          </w:p>
        </w:tc>
        <w:tc>
          <w:tcPr>
            <w:tcW w:w="1256" w:type="dxa"/>
            <w:shd w:val="clear" w:color="auto" w:fill="auto"/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12</w:t>
            </w:r>
          </w:p>
        </w:tc>
      </w:tr>
      <w:tr w:rsidR="00553556" w:rsidRPr="00B17B83" w:rsidTr="00553556">
        <w:tc>
          <w:tcPr>
            <w:tcW w:w="654" w:type="dxa"/>
          </w:tcPr>
          <w:p w:rsidR="00553556" w:rsidRPr="00B17B83" w:rsidRDefault="00553556" w:rsidP="00E84624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4132" w:type="dxa"/>
          </w:tcPr>
          <w:p w:rsidR="00553556" w:rsidRPr="00B17B83" w:rsidRDefault="00553556" w:rsidP="00E84624">
            <w:pPr>
              <w:shd w:val="clear" w:color="auto" w:fill="FFFFFF"/>
              <w:spacing w:before="60" w:after="60"/>
              <w:rPr>
                <w:b/>
                <w:sz w:val="24"/>
                <w:szCs w:val="24"/>
              </w:rPr>
            </w:pPr>
            <w:r w:rsidRPr="00B17B83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1053" w:type="dxa"/>
          </w:tcPr>
          <w:p w:rsidR="00553556" w:rsidRPr="00B17B83" w:rsidRDefault="00553556" w:rsidP="00E84624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B17B83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256" w:type="dxa"/>
          </w:tcPr>
          <w:p w:rsidR="00553556" w:rsidRPr="00B17B83" w:rsidRDefault="00553556" w:rsidP="00E84624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B17B83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255" w:type="dxa"/>
            <w:shd w:val="clear" w:color="auto" w:fill="auto"/>
          </w:tcPr>
          <w:p w:rsidR="00553556" w:rsidRPr="00B17B83" w:rsidRDefault="00553556" w:rsidP="00E84624">
            <w:pPr>
              <w:spacing w:before="60" w:after="60"/>
              <w:jc w:val="center"/>
              <w:rPr>
                <w:b/>
                <w:sz w:val="24"/>
                <w:szCs w:val="24"/>
                <w:highlight w:val="yellow"/>
              </w:rPr>
            </w:pPr>
            <w:r w:rsidRPr="00B17B83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1256" w:type="dxa"/>
            <w:shd w:val="clear" w:color="auto" w:fill="auto"/>
          </w:tcPr>
          <w:p w:rsidR="00553556" w:rsidRPr="00B17B83" w:rsidRDefault="00553556" w:rsidP="00E84624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B17B83">
              <w:rPr>
                <w:b/>
                <w:sz w:val="24"/>
                <w:szCs w:val="24"/>
              </w:rPr>
              <w:t>72</w:t>
            </w:r>
          </w:p>
        </w:tc>
      </w:tr>
    </w:tbl>
    <w:p w:rsidR="00E84624" w:rsidRPr="000C1CD2" w:rsidRDefault="00E84624" w:rsidP="00E84624">
      <w:pPr>
        <w:spacing w:before="120" w:after="120" w:line="360" w:lineRule="auto"/>
        <w:ind w:firstLine="709"/>
        <w:rPr>
          <w:b/>
        </w:rPr>
      </w:pPr>
      <w:r w:rsidRPr="000C1CD2">
        <w:rPr>
          <w:b/>
        </w:rPr>
        <w:t>Содержание разделов дисциплины</w:t>
      </w: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Look w:val="01E0"/>
      </w:tblPr>
      <w:tblGrid>
        <w:gridCol w:w="534"/>
        <w:gridCol w:w="2268"/>
        <w:gridCol w:w="6804"/>
      </w:tblGrid>
      <w:tr w:rsidR="00E84624" w:rsidRPr="00E84624" w:rsidTr="00553556">
        <w:tc>
          <w:tcPr>
            <w:tcW w:w="534" w:type="dxa"/>
            <w:tcBorders>
              <w:top w:val="double" w:sz="2" w:space="0" w:color="auto"/>
              <w:left w:val="double" w:sz="2" w:space="0" w:color="auto"/>
              <w:bottom w:val="single" w:sz="4" w:space="0" w:color="auto"/>
            </w:tcBorders>
            <w:vAlign w:val="center"/>
          </w:tcPr>
          <w:p w:rsidR="00E84624" w:rsidRPr="00E84624" w:rsidRDefault="00E84624" w:rsidP="00E84624">
            <w:pPr>
              <w:jc w:val="center"/>
              <w:rPr>
                <w:b/>
                <w:sz w:val="24"/>
                <w:szCs w:val="24"/>
              </w:rPr>
            </w:pPr>
            <w:r w:rsidRPr="00E84624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84624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84624">
              <w:rPr>
                <w:b/>
                <w:sz w:val="24"/>
                <w:szCs w:val="24"/>
              </w:rPr>
              <w:t>/</w:t>
            </w:r>
            <w:proofErr w:type="spellStart"/>
            <w:r w:rsidRPr="00E84624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68" w:type="dxa"/>
            <w:tcBorders>
              <w:top w:val="double" w:sz="2" w:space="0" w:color="auto"/>
              <w:bottom w:val="single" w:sz="4" w:space="0" w:color="auto"/>
            </w:tcBorders>
            <w:vAlign w:val="center"/>
          </w:tcPr>
          <w:p w:rsidR="00E84624" w:rsidRPr="00E84624" w:rsidRDefault="00E84624" w:rsidP="00E84624">
            <w:pPr>
              <w:jc w:val="center"/>
              <w:rPr>
                <w:b/>
                <w:sz w:val="24"/>
                <w:szCs w:val="24"/>
              </w:rPr>
            </w:pPr>
            <w:r w:rsidRPr="00E84624">
              <w:rPr>
                <w:b/>
                <w:sz w:val="24"/>
                <w:szCs w:val="24"/>
              </w:rPr>
              <w:t xml:space="preserve">Название раздела дисциплины </w:t>
            </w:r>
          </w:p>
        </w:tc>
        <w:tc>
          <w:tcPr>
            <w:tcW w:w="6804" w:type="dxa"/>
            <w:tcBorders>
              <w:top w:val="double" w:sz="2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E84624" w:rsidRPr="00E84624" w:rsidRDefault="00E84624" w:rsidP="00E8462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84624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E84624" w:rsidRPr="00B17B83" w:rsidTr="005535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624" w:rsidRPr="00B17B83" w:rsidRDefault="00E84624" w:rsidP="00B17B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624" w:rsidRPr="00B17B83" w:rsidRDefault="00B17B83" w:rsidP="00B17B83">
            <w:pPr>
              <w:shd w:val="clear" w:color="auto" w:fill="FFFFFF"/>
              <w:spacing w:after="0" w:line="240" w:lineRule="auto"/>
              <w:rPr>
                <w:b/>
                <w:bCs w:val="0"/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1: </w:t>
            </w:r>
            <w:r w:rsidR="00194006" w:rsidRPr="00B17B83">
              <w:rPr>
                <w:sz w:val="24"/>
                <w:szCs w:val="24"/>
              </w:rPr>
              <w:t xml:space="preserve">«Врачевание в </w:t>
            </w:r>
            <w:r w:rsidR="00194006" w:rsidRPr="00B17B83">
              <w:rPr>
                <w:sz w:val="24"/>
                <w:szCs w:val="24"/>
              </w:rPr>
              <w:lastRenderedPageBreak/>
              <w:t>первобытном обществе»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624" w:rsidRPr="00B17B83" w:rsidRDefault="00194006" w:rsidP="00B17B83">
            <w:pPr>
              <w:shd w:val="clear" w:color="auto" w:fill="FFFFFF"/>
              <w:spacing w:after="0" w:line="240" w:lineRule="auto"/>
              <w:ind w:firstLine="284"/>
              <w:jc w:val="both"/>
              <w:rPr>
                <w:sz w:val="24"/>
                <w:szCs w:val="24"/>
              </w:rPr>
            </w:pPr>
            <w:r w:rsidRPr="00B17B83">
              <w:rPr>
                <w:sz w:val="24"/>
                <w:szCs w:val="24"/>
              </w:rPr>
              <w:lastRenderedPageBreak/>
              <w:t xml:space="preserve"> История, культура и медицина. Периодизация и хронология истории медицины. Источники изучения. Медицина и </w:t>
            </w:r>
            <w:r w:rsidRPr="00B17B83">
              <w:rPr>
                <w:sz w:val="24"/>
                <w:szCs w:val="24"/>
              </w:rPr>
              <w:lastRenderedPageBreak/>
              <w:t xml:space="preserve">искусство. Медицина народная, традиционная, научная. Становление первобытного общества и основ врачевания. Врачевание в период зрелого первобытного общества и в период разложения первобытного общества. Врачевание и врачеватели. </w:t>
            </w:r>
            <w:r w:rsidR="00E84624" w:rsidRPr="00B17B83">
              <w:rPr>
                <w:sz w:val="24"/>
                <w:szCs w:val="24"/>
              </w:rPr>
              <w:t xml:space="preserve">Техника </w:t>
            </w:r>
            <w:proofErr w:type="spellStart"/>
            <w:r w:rsidR="00E84624" w:rsidRPr="00B17B83">
              <w:rPr>
                <w:sz w:val="24"/>
                <w:szCs w:val="24"/>
              </w:rPr>
              <w:t>микроскопирования</w:t>
            </w:r>
            <w:proofErr w:type="spellEnd"/>
            <w:r w:rsidR="00E84624" w:rsidRPr="00B17B83">
              <w:rPr>
                <w:sz w:val="24"/>
                <w:szCs w:val="24"/>
              </w:rPr>
              <w:t xml:space="preserve"> в световых микроскопах. Ультрафиолетовая, люминесцентная микроскопия, фазово-контрастная микроскопия, интерференционная микроскопия. Электронная микроскопия (трансмиссионная и сканирующая). Специальные методы изучения микрообъектов - </w:t>
            </w:r>
            <w:proofErr w:type="spellStart"/>
            <w:r w:rsidR="00E84624" w:rsidRPr="00B17B83">
              <w:rPr>
                <w:sz w:val="24"/>
                <w:szCs w:val="24"/>
              </w:rPr>
              <w:t>гистохимия</w:t>
            </w:r>
            <w:proofErr w:type="spellEnd"/>
            <w:r w:rsidR="00E84624" w:rsidRPr="00B17B83">
              <w:rPr>
                <w:sz w:val="24"/>
                <w:szCs w:val="24"/>
              </w:rPr>
              <w:t xml:space="preserve">, радиоавтография, применение </w:t>
            </w:r>
            <w:proofErr w:type="spellStart"/>
            <w:r w:rsidR="00E84624" w:rsidRPr="00B17B83">
              <w:rPr>
                <w:sz w:val="24"/>
                <w:szCs w:val="24"/>
              </w:rPr>
              <w:t>моноклональных</w:t>
            </w:r>
            <w:proofErr w:type="spellEnd"/>
            <w:r w:rsidR="00E84624" w:rsidRPr="00B17B83">
              <w:rPr>
                <w:sz w:val="24"/>
                <w:szCs w:val="24"/>
              </w:rPr>
              <w:t xml:space="preserve"> антител, фракционирование, </w:t>
            </w:r>
            <w:proofErr w:type="spellStart"/>
            <w:r w:rsidR="00E84624" w:rsidRPr="00B17B83">
              <w:rPr>
                <w:sz w:val="24"/>
                <w:szCs w:val="24"/>
              </w:rPr>
              <w:t>ультрацентрифугирование</w:t>
            </w:r>
            <w:proofErr w:type="spellEnd"/>
            <w:r w:rsidR="00E84624" w:rsidRPr="00B17B83">
              <w:rPr>
                <w:sz w:val="24"/>
                <w:szCs w:val="24"/>
              </w:rPr>
              <w:t xml:space="preserve">. Методы исследования живых клеток. Культуры тканей. Клонирование. Количественные методы исследования. </w:t>
            </w:r>
          </w:p>
        </w:tc>
      </w:tr>
      <w:tr w:rsidR="00194006" w:rsidRPr="00B17B83" w:rsidTr="005535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06" w:rsidRPr="00B17B83" w:rsidRDefault="00194006" w:rsidP="00B17B8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06" w:rsidRPr="00B17B83" w:rsidRDefault="00194006" w:rsidP="00B17B83">
            <w:pPr>
              <w:pStyle w:val="Default"/>
            </w:pPr>
            <w:r w:rsidRPr="00B17B83">
              <w:t>Раздел 2: «Врачевание в странах Древнего Востока»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06" w:rsidRPr="00B17B83" w:rsidRDefault="00194006" w:rsidP="00B17B83">
            <w:pPr>
              <w:pStyle w:val="Default"/>
              <w:jc w:val="both"/>
            </w:pPr>
            <w:r w:rsidRPr="00B17B83">
              <w:t xml:space="preserve"> Врачевание в Древней Месопотамии (Шумер, </w:t>
            </w:r>
            <w:proofErr w:type="spellStart"/>
            <w:r w:rsidRPr="00B17B83">
              <w:t>Вавилония</w:t>
            </w:r>
            <w:proofErr w:type="spellEnd"/>
            <w:r w:rsidRPr="00B17B83">
              <w:t xml:space="preserve">, Ассирия): история, мифология, развитие врачевания и медицинских знаний. Врачевание в Древнем Египте: история, мифология, развитие врачевания и медицинских знаний. Врачевание в Древней Индии: история, санитарное дело периода </w:t>
            </w:r>
            <w:proofErr w:type="spellStart"/>
            <w:r w:rsidRPr="00B17B83">
              <w:t>Индской</w:t>
            </w:r>
            <w:proofErr w:type="spellEnd"/>
            <w:r w:rsidRPr="00B17B83">
              <w:t xml:space="preserve"> цивилизации, врачевание в ведийский период, врачевание классического периода. Врачевание в Древнем Китае: история, философские основы китайской медицины, традиционная китайская медицина.</w:t>
            </w:r>
          </w:p>
        </w:tc>
      </w:tr>
      <w:tr w:rsidR="00194006" w:rsidRPr="00B17B83" w:rsidTr="005535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06" w:rsidRPr="00B17B83" w:rsidRDefault="00194006" w:rsidP="00B17B8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06" w:rsidRPr="00B17B83" w:rsidRDefault="00194006" w:rsidP="00B17B83">
            <w:pPr>
              <w:pStyle w:val="Default"/>
            </w:pPr>
            <w:r w:rsidRPr="00B17B83">
              <w:t>Раздел 3: «Врачевание и медицина античного Средиземноморья»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06" w:rsidRPr="00B17B83" w:rsidRDefault="00194006" w:rsidP="00B17B83">
            <w:pPr>
              <w:pStyle w:val="Default"/>
              <w:jc w:val="both"/>
            </w:pPr>
            <w:r w:rsidRPr="00B17B83">
              <w:t xml:space="preserve"> Врачевание и медицина в Древней Греции (история, мифология, развитие врачевания и медицинских знаний): </w:t>
            </w:r>
            <w:proofErr w:type="spellStart"/>
            <w:r w:rsidRPr="00B17B83">
              <w:t>крито-ахейский</w:t>
            </w:r>
            <w:proofErr w:type="spellEnd"/>
            <w:r w:rsidRPr="00B17B83">
              <w:t xml:space="preserve"> периода, </w:t>
            </w:r>
            <w:proofErr w:type="spellStart"/>
            <w:r w:rsidRPr="00B17B83">
              <w:t>предполисный</w:t>
            </w:r>
            <w:proofErr w:type="spellEnd"/>
            <w:r w:rsidRPr="00B17B83">
              <w:t xml:space="preserve"> период, полисный период, классический период, эллинистический период. Философские основы древнегреческой медицины. Врачебные школы. Гиппократ. "</w:t>
            </w:r>
            <w:proofErr w:type="spellStart"/>
            <w:r w:rsidRPr="00B17B83">
              <w:t>Гиппократов</w:t>
            </w:r>
            <w:proofErr w:type="spellEnd"/>
            <w:r w:rsidRPr="00B17B83">
              <w:t xml:space="preserve"> сборник". Врачебная этика в Древней Греции. </w:t>
            </w:r>
            <w:proofErr w:type="spellStart"/>
            <w:r w:rsidRPr="00B17B83">
              <w:t>АлександрийскийМусейон</w:t>
            </w:r>
            <w:proofErr w:type="spellEnd"/>
            <w:r w:rsidRPr="00B17B83">
              <w:t xml:space="preserve"> и медицина. </w:t>
            </w:r>
            <w:proofErr w:type="gramStart"/>
            <w:r w:rsidRPr="00B17B83">
              <w:t xml:space="preserve">Медицина в Древнем Риме: врачевание в царский период, медицина периода Республики (санитарное дело, начала организации медицинского дела), философские основы медицины древнего Рима, медицина периода Империи (становление военной </w:t>
            </w:r>
            <w:proofErr w:type="gramEnd"/>
          </w:p>
          <w:p w:rsidR="00194006" w:rsidRPr="00B17B83" w:rsidRDefault="00194006" w:rsidP="00B17B83">
            <w:pPr>
              <w:pStyle w:val="Default"/>
              <w:jc w:val="both"/>
            </w:pPr>
            <w:r w:rsidRPr="00B17B83">
              <w:t>медицины, развитие медицинского дела, развитие медицинских знаний). Гален и его учение. Становление христианства и медицина.</w:t>
            </w:r>
          </w:p>
        </w:tc>
      </w:tr>
      <w:tr w:rsidR="00194006" w:rsidRPr="00B17B83" w:rsidTr="005535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06" w:rsidRPr="00B17B83" w:rsidRDefault="00194006" w:rsidP="00B17B8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06" w:rsidRPr="00B17B83" w:rsidRDefault="00194006" w:rsidP="00B17B83">
            <w:pPr>
              <w:pStyle w:val="Default"/>
            </w:pPr>
            <w:r w:rsidRPr="00B17B83">
              <w:t>Раздел 4: «Медицина Раннего (V-Х вв.) и Классического (Х</w:t>
            </w:r>
            <w:proofErr w:type="gramStart"/>
            <w:r w:rsidRPr="00B17B83">
              <w:t>I</w:t>
            </w:r>
            <w:proofErr w:type="gramEnd"/>
            <w:r w:rsidRPr="00B17B83">
              <w:t>-ХV вв.) Средневековья»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06" w:rsidRPr="00B17B83" w:rsidRDefault="00194006" w:rsidP="00B17B83">
            <w:pPr>
              <w:pStyle w:val="Default"/>
              <w:jc w:val="both"/>
            </w:pPr>
            <w:r w:rsidRPr="00B17B83">
              <w:t>Медицина в Византийской империи (395-1453): история, развитие врачевания и медицинских знаний, санитарно–технические сооружения, византийская наука и религия, образование и медицина. Медицина Древней Руси (</w:t>
            </w:r>
            <w:proofErr w:type="gramStart"/>
            <w:r w:rsidRPr="00B17B83">
              <w:t>I</w:t>
            </w:r>
            <w:proofErr w:type="gramEnd"/>
            <w:r w:rsidRPr="00B17B83">
              <w:t>Х-ХV вв.): история, развитие врачевания и медицинских знаний, особенности развития врачевания в период нашествия Золотой Орды. Медицина народов средневекового Востока (VII-ХVII вв.). Медицина в халифатах (VII-ХI вв.) (</w:t>
            </w:r>
            <w:proofErr w:type="spellStart"/>
            <w:r w:rsidRPr="00B17B83">
              <w:t>Арабоязычная</w:t>
            </w:r>
            <w:proofErr w:type="spellEnd"/>
            <w:r w:rsidRPr="00B17B83">
              <w:t xml:space="preserve"> культура и медицина, больничное дело). Медицина народов Средней Азии (Х-Х</w:t>
            </w:r>
            <w:proofErr w:type="gramStart"/>
            <w:r w:rsidRPr="00B17B83">
              <w:t>V</w:t>
            </w:r>
            <w:proofErr w:type="gramEnd"/>
            <w:r w:rsidRPr="00B17B83">
              <w:t xml:space="preserve"> вв.) (Ибн Сина). Медицина Юго-Восточной Азии (IV-ХVII вв.): Китай. Тибет. </w:t>
            </w:r>
            <w:proofErr w:type="gramStart"/>
            <w:r w:rsidRPr="00B17B83">
              <w:t>Медицина в Западной Европе в периоды Раннего и Развитого средневековья (V–ХV вв.) (История.</w:t>
            </w:r>
            <w:proofErr w:type="gramEnd"/>
            <w:r w:rsidRPr="00B17B83">
              <w:t xml:space="preserve"> Больничное дело. Образование и медицина. Схоластика и медицина. </w:t>
            </w:r>
            <w:proofErr w:type="gramStart"/>
            <w:r w:rsidRPr="00B17B83">
              <w:t xml:space="preserve">Эпидемии повальных </w:t>
            </w:r>
            <w:r w:rsidRPr="00B17B83">
              <w:lastRenderedPageBreak/>
              <w:t>болезней).</w:t>
            </w:r>
            <w:proofErr w:type="gramEnd"/>
          </w:p>
        </w:tc>
      </w:tr>
      <w:tr w:rsidR="00194006" w:rsidRPr="00B17B83" w:rsidTr="005535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06" w:rsidRPr="00B17B83" w:rsidRDefault="00194006" w:rsidP="00B17B8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06" w:rsidRPr="00B17B83" w:rsidRDefault="00553556" w:rsidP="00B17B83">
            <w:pPr>
              <w:pStyle w:val="Default"/>
            </w:pPr>
            <w:r w:rsidRPr="00B17B83">
              <w:t>Раздел 5: «Медицина Позднего Средневековья (</w:t>
            </w:r>
            <w:proofErr w:type="gramStart"/>
            <w:r w:rsidRPr="00B17B83">
              <w:t>Х</w:t>
            </w:r>
            <w:proofErr w:type="gramEnd"/>
            <w:r w:rsidRPr="00B17B83">
              <w:t>V-ХVII вв.)»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06" w:rsidRPr="00B17B83" w:rsidRDefault="00553556" w:rsidP="00B17B83">
            <w:pPr>
              <w:pStyle w:val="Default"/>
              <w:jc w:val="both"/>
            </w:pPr>
            <w:r w:rsidRPr="00B17B83">
              <w:t>Медицина в Западной Европе в эпоху Возрождения (</w:t>
            </w:r>
            <w:proofErr w:type="gramStart"/>
            <w:r w:rsidRPr="00B17B83">
              <w:t>Х</w:t>
            </w:r>
            <w:proofErr w:type="gramEnd"/>
            <w:r w:rsidRPr="00B17B83">
              <w:t xml:space="preserve">V–ХVII вв.) (История. Становление анатомии как науки. Становление физиологии как науки. </w:t>
            </w:r>
            <w:proofErr w:type="spellStart"/>
            <w:r w:rsidRPr="00B17B83">
              <w:t>Ятрофизика</w:t>
            </w:r>
            <w:proofErr w:type="spellEnd"/>
            <w:r w:rsidRPr="00B17B83">
              <w:t xml:space="preserve">. </w:t>
            </w:r>
            <w:proofErr w:type="spellStart"/>
            <w:r w:rsidRPr="00B17B83">
              <w:t>Ятрохимия</w:t>
            </w:r>
            <w:proofErr w:type="spellEnd"/>
            <w:r w:rsidRPr="00B17B83">
              <w:t xml:space="preserve"> и медицина. Эпидемии и учение о контагии. Развитие хирургии. </w:t>
            </w:r>
            <w:proofErr w:type="gramStart"/>
            <w:r w:rsidRPr="00B17B83">
              <w:t>Больничное дело и участие монастырей в оказании медицинской помощи).</w:t>
            </w:r>
            <w:proofErr w:type="gramEnd"/>
            <w:r w:rsidRPr="00B17B83">
              <w:t xml:space="preserve"> Медицина народов Американского континента до и после конкисты (история, развитие медицинских знаний, организация медицинского дела). Медицина в Московском государстве (</w:t>
            </w:r>
            <w:proofErr w:type="gramStart"/>
            <w:r w:rsidRPr="00B17B83">
              <w:t>Х</w:t>
            </w:r>
            <w:proofErr w:type="gramEnd"/>
            <w:r w:rsidRPr="00B17B83">
              <w:t>V–ХVII вв.). Народная медицина. Эпидемии. Первые аптеки и Аптекарский приказ. Доктора медицины и лекари.</w:t>
            </w:r>
          </w:p>
        </w:tc>
      </w:tr>
      <w:tr w:rsidR="00553556" w:rsidRPr="00B17B83" w:rsidTr="005535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556" w:rsidRPr="00B17B83" w:rsidRDefault="00553556" w:rsidP="00B17B8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556" w:rsidRPr="00B17B83" w:rsidRDefault="00553556" w:rsidP="00B17B83">
            <w:pPr>
              <w:pStyle w:val="Default"/>
            </w:pPr>
            <w:r w:rsidRPr="00B17B83">
              <w:t>Раздел 6: «Медико-биологическое направление в медицине Нового времени»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556" w:rsidRPr="00B17B83" w:rsidRDefault="00553556" w:rsidP="00B17B83">
            <w:pPr>
              <w:pStyle w:val="Default"/>
              <w:jc w:val="both"/>
            </w:pPr>
            <w:r w:rsidRPr="00B17B83">
              <w:t>Общая биология и генетика (теория эволюции органического мира, учение о наследственности и изменчивости). Анатомия. Гистология (эмпирический период, микроскопический период). Эмбриология. Общая патология (патологическая анатомия и патологическая физиология). Микробиология (эмпирический период). Физиология и экспериментальная медицина (эмпирический период, экспериментальный период).</w:t>
            </w:r>
          </w:p>
        </w:tc>
      </w:tr>
      <w:tr w:rsidR="00553556" w:rsidRPr="00B17B83" w:rsidTr="005535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556" w:rsidRPr="00B17B83" w:rsidRDefault="00553556" w:rsidP="00B17B8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556" w:rsidRPr="00B17B83" w:rsidRDefault="00553556" w:rsidP="00B17B83">
            <w:pPr>
              <w:pStyle w:val="Default"/>
            </w:pPr>
            <w:r w:rsidRPr="00B17B83">
              <w:t>Раздел 7: «Клиническая медицина Нового времени»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556" w:rsidRPr="00B17B83" w:rsidRDefault="00553556" w:rsidP="00B17B83">
            <w:pPr>
              <w:pStyle w:val="Default"/>
              <w:jc w:val="both"/>
            </w:pPr>
            <w:r w:rsidRPr="00B17B83">
              <w:t xml:space="preserve">Внутренние болезни (утверждение клинического метода, медицинское дело и медицинское образование в России в </w:t>
            </w:r>
            <w:proofErr w:type="gramStart"/>
            <w:r w:rsidRPr="00B17B83">
              <w:t>Х</w:t>
            </w:r>
            <w:proofErr w:type="gramEnd"/>
            <w:r w:rsidRPr="00B17B83">
              <w:t>VIII в., первые методы и приборы физического обследования). Развитие медицины и медицинского образования в России в Х</w:t>
            </w:r>
            <w:proofErr w:type="gramStart"/>
            <w:r w:rsidRPr="00B17B83">
              <w:t>I</w:t>
            </w:r>
            <w:proofErr w:type="gramEnd"/>
            <w:r w:rsidRPr="00B17B83">
              <w:t xml:space="preserve">Х в.: инфекционные болезни и эпидемиология, педиатрия, психиатрия, хирургия (техника операций, создание топографической анатомии, открытие и использование наркоза; Н.И. Пирогов – основоположник </w:t>
            </w:r>
            <w:proofErr w:type="spellStart"/>
            <w:r w:rsidRPr="00B17B83">
              <w:t>военно</w:t>
            </w:r>
            <w:proofErr w:type="spellEnd"/>
            <w:r w:rsidRPr="00B17B83">
              <w:t>–полевой хирургии: антисептика и асептика, учение о переливании крови); акушерство и гинекология; зубоврачевание и стоматология. Общественное здоровье в Новой истории (общественная медицина, земская медицина, экспериментальная гигиена).</w:t>
            </w:r>
          </w:p>
        </w:tc>
      </w:tr>
      <w:tr w:rsidR="00553556" w:rsidRPr="00B17B83" w:rsidTr="005535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556" w:rsidRPr="00B17B83" w:rsidRDefault="00553556" w:rsidP="00B17B8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556" w:rsidRPr="00B17B83" w:rsidRDefault="00553556" w:rsidP="00B17B83">
            <w:pPr>
              <w:pStyle w:val="Default"/>
            </w:pPr>
            <w:r w:rsidRPr="00B17B83">
              <w:t>Раздел 8: «Медицина ХХ – ХХ</w:t>
            </w:r>
            <w:proofErr w:type="gramStart"/>
            <w:r w:rsidRPr="00B17B83">
              <w:t>I</w:t>
            </w:r>
            <w:proofErr w:type="gramEnd"/>
            <w:r w:rsidRPr="00B17B83">
              <w:t xml:space="preserve"> столетий»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556" w:rsidRPr="00B17B83" w:rsidRDefault="00553556" w:rsidP="00B17B83">
            <w:pPr>
              <w:pStyle w:val="Default"/>
              <w:jc w:val="both"/>
            </w:pPr>
            <w:r w:rsidRPr="00B17B83">
              <w:t xml:space="preserve">Становление советской медицины. Создание </w:t>
            </w:r>
            <w:proofErr w:type="spellStart"/>
            <w:r w:rsidRPr="00B17B83">
              <w:t>Наркомздрава</w:t>
            </w:r>
            <w:proofErr w:type="spellEnd"/>
            <w:r w:rsidRPr="00B17B83">
              <w:t xml:space="preserve"> РСФСР. Принципы советской медицины. Великий русский ученый И.П. Павлов — «старейшина физиологов мира». Медицина в годы Великой Отечественной войны: традиции и новации. Медики на фронтах войны. Основные достижения медицины в ХХ столетии. Нобелевские премии в области медицины и физиологии. Международное сотрудничество в области медицины: Международный Красный Крест, Лига Обще</w:t>
            </w:r>
            <w:proofErr w:type="gramStart"/>
            <w:r w:rsidRPr="00B17B83">
              <w:t>ств Кр</w:t>
            </w:r>
            <w:proofErr w:type="gramEnd"/>
            <w:r w:rsidRPr="00B17B83">
              <w:t>асного Креста и Красного Полумесяца, Всемирная организация здравоохранения. Движение "Врачи мира за предотвращение ядерной войны". Современный этап развития медицины. Тенденции развития медицины и здравоохранения в ХХ</w:t>
            </w:r>
            <w:proofErr w:type="gramStart"/>
            <w:r w:rsidRPr="00B17B83">
              <w:t>I</w:t>
            </w:r>
            <w:proofErr w:type="gramEnd"/>
            <w:r w:rsidRPr="00B17B83">
              <w:t xml:space="preserve"> веке</w:t>
            </w:r>
            <w:r w:rsidR="00B17B83">
              <w:t>.</w:t>
            </w:r>
          </w:p>
        </w:tc>
      </w:tr>
    </w:tbl>
    <w:p w:rsidR="00E84624" w:rsidRDefault="00E84624" w:rsidP="00E84624">
      <w:pPr>
        <w:pStyle w:val="Default"/>
      </w:pPr>
    </w:p>
    <w:p w:rsidR="004813AF" w:rsidRPr="004813AF" w:rsidRDefault="004813AF" w:rsidP="004813AF">
      <w:pPr>
        <w:spacing w:before="360" w:after="120"/>
        <w:jc w:val="both"/>
        <w:rPr>
          <w:b/>
          <w:lang w:val="en-US"/>
        </w:rPr>
      </w:pPr>
      <w:r w:rsidRPr="004813AF">
        <w:rPr>
          <w:b/>
        </w:rPr>
        <w:t>Тематический план лекций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5"/>
        <w:gridCol w:w="7416"/>
        <w:gridCol w:w="1520"/>
      </w:tblGrid>
      <w:tr w:rsidR="004813AF" w:rsidRPr="004813AF" w:rsidTr="000B25D8">
        <w:trPr>
          <w:trHeight w:val="924"/>
        </w:trPr>
        <w:tc>
          <w:tcPr>
            <w:tcW w:w="332" w:type="pct"/>
            <w:tcBorders>
              <w:top w:val="double" w:sz="4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813AF" w:rsidRPr="004813AF" w:rsidRDefault="004813AF" w:rsidP="004813AF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4813AF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813AF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4813AF">
              <w:rPr>
                <w:b/>
                <w:sz w:val="24"/>
                <w:szCs w:val="24"/>
              </w:rPr>
              <w:t>/</w:t>
            </w:r>
            <w:proofErr w:type="spellStart"/>
            <w:r w:rsidRPr="004813AF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74" w:type="pct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813AF" w:rsidRPr="004813AF" w:rsidRDefault="004813AF" w:rsidP="004813AF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813AF">
              <w:rPr>
                <w:b/>
                <w:sz w:val="24"/>
                <w:szCs w:val="24"/>
              </w:rPr>
              <w:t xml:space="preserve">Название тем лекций </w:t>
            </w:r>
          </w:p>
        </w:tc>
        <w:tc>
          <w:tcPr>
            <w:tcW w:w="794" w:type="pct"/>
            <w:tcBorders>
              <w:top w:val="double" w:sz="4" w:space="0" w:color="auto"/>
              <w:left w:val="single" w:sz="2" w:space="0" w:color="auto"/>
              <w:right w:val="double" w:sz="4" w:space="0" w:color="auto"/>
            </w:tcBorders>
            <w:vAlign w:val="center"/>
          </w:tcPr>
          <w:p w:rsidR="004813AF" w:rsidRPr="004813AF" w:rsidRDefault="004813AF" w:rsidP="004813AF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813AF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C63135" w:rsidRPr="004813AF" w:rsidTr="000B25D8">
        <w:trPr>
          <w:trHeight w:val="695"/>
        </w:trPr>
        <w:tc>
          <w:tcPr>
            <w:tcW w:w="332" w:type="pct"/>
            <w:tcBorders>
              <w:top w:val="double" w:sz="4" w:space="0" w:color="auto"/>
              <w:bottom w:val="single" w:sz="4" w:space="0" w:color="auto"/>
            </w:tcBorders>
          </w:tcPr>
          <w:p w:rsidR="00C63135" w:rsidRPr="004813AF" w:rsidRDefault="00C63135" w:rsidP="00C63135">
            <w:pPr>
              <w:spacing w:after="0" w:line="240" w:lineRule="auto"/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4813AF">
              <w:rPr>
                <w:rFonts w:eastAsia="Times New Roman"/>
                <w:bCs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874" w:type="pct"/>
            <w:tcBorders>
              <w:top w:val="double" w:sz="4" w:space="0" w:color="auto"/>
              <w:bottom w:val="single" w:sz="4" w:space="0" w:color="auto"/>
            </w:tcBorders>
          </w:tcPr>
          <w:p w:rsidR="00C63135" w:rsidRPr="00C63135" w:rsidRDefault="00C63135" w:rsidP="00397366">
            <w:pPr>
              <w:rPr>
                <w:sz w:val="24"/>
                <w:szCs w:val="24"/>
              </w:rPr>
            </w:pPr>
            <w:r w:rsidRPr="00C63135">
              <w:rPr>
                <w:sz w:val="24"/>
                <w:szCs w:val="24"/>
              </w:rPr>
              <w:t>Врачевание Древнего мира (первобытность и древние цивилизации Востока).</w:t>
            </w:r>
          </w:p>
        </w:tc>
        <w:tc>
          <w:tcPr>
            <w:tcW w:w="794" w:type="pct"/>
            <w:tcBorders>
              <w:top w:val="double" w:sz="4" w:space="0" w:color="auto"/>
              <w:bottom w:val="single" w:sz="4" w:space="0" w:color="auto"/>
            </w:tcBorders>
          </w:tcPr>
          <w:p w:rsidR="00C63135" w:rsidRPr="00C63135" w:rsidRDefault="00C63135" w:rsidP="00C63135">
            <w:pPr>
              <w:jc w:val="center"/>
              <w:rPr>
                <w:sz w:val="24"/>
                <w:szCs w:val="24"/>
              </w:rPr>
            </w:pPr>
            <w:r w:rsidRPr="00C63135">
              <w:rPr>
                <w:sz w:val="24"/>
                <w:szCs w:val="24"/>
              </w:rPr>
              <w:t>1</w:t>
            </w:r>
          </w:p>
        </w:tc>
      </w:tr>
      <w:tr w:rsidR="00C63135" w:rsidRPr="004813AF" w:rsidTr="000B25D8">
        <w:trPr>
          <w:trHeight w:val="20"/>
        </w:trPr>
        <w:tc>
          <w:tcPr>
            <w:tcW w:w="332" w:type="pct"/>
            <w:tcBorders>
              <w:top w:val="single" w:sz="4" w:space="0" w:color="auto"/>
              <w:bottom w:val="single" w:sz="4" w:space="0" w:color="auto"/>
            </w:tcBorders>
          </w:tcPr>
          <w:p w:rsidR="00C63135" w:rsidRPr="004813AF" w:rsidRDefault="00C63135" w:rsidP="00C63135">
            <w:pPr>
              <w:spacing w:after="0" w:line="240" w:lineRule="auto"/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4813AF">
              <w:rPr>
                <w:rFonts w:eastAsia="Times New Roman"/>
                <w:bCs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74" w:type="pct"/>
            <w:tcBorders>
              <w:top w:val="single" w:sz="4" w:space="0" w:color="auto"/>
              <w:bottom w:val="single" w:sz="4" w:space="0" w:color="auto"/>
            </w:tcBorders>
          </w:tcPr>
          <w:p w:rsidR="00C63135" w:rsidRPr="00C63135" w:rsidRDefault="00C63135" w:rsidP="00397366">
            <w:pPr>
              <w:rPr>
                <w:sz w:val="24"/>
                <w:szCs w:val="24"/>
              </w:rPr>
            </w:pPr>
            <w:r w:rsidRPr="00C63135">
              <w:rPr>
                <w:sz w:val="24"/>
                <w:szCs w:val="24"/>
              </w:rPr>
              <w:t>Медицина античности (Древняя Греция, Древний Рим).</w:t>
            </w:r>
          </w:p>
        </w:tc>
        <w:tc>
          <w:tcPr>
            <w:tcW w:w="794" w:type="pct"/>
            <w:tcBorders>
              <w:top w:val="single" w:sz="4" w:space="0" w:color="auto"/>
              <w:bottom w:val="single" w:sz="4" w:space="0" w:color="auto"/>
            </w:tcBorders>
          </w:tcPr>
          <w:p w:rsidR="00C63135" w:rsidRPr="00C63135" w:rsidRDefault="00C63135" w:rsidP="00C63135">
            <w:pPr>
              <w:jc w:val="center"/>
              <w:rPr>
                <w:sz w:val="24"/>
                <w:szCs w:val="24"/>
              </w:rPr>
            </w:pPr>
            <w:r w:rsidRPr="00C63135">
              <w:rPr>
                <w:sz w:val="24"/>
                <w:szCs w:val="24"/>
              </w:rPr>
              <w:t>1</w:t>
            </w:r>
          </w:p>
        </w:tc>
      </w:tr>
      <w:tr w:rsidR="00C63135" w:rsidRPr="004813AF" w:rsidTr="000B25D8">
        <w:trPr>
          <w:trHeight w:val="20"/>
        </w:trPr>
        <w:tc>
          <w:tcPr>
            <w:tcW w:w="332" w:type="pct"/>
            <w:tcBorders>
              <w:top w:val="single" w:sz="4" w:space="0" w:color="auto"/>
              <w:bottom w:val="single" w:sz="4" w:space="0" w:color="auto"/>
            </w:tcBorders>
          </w:tcPr>
          <w:p w:rsidR="00C63135" w:rsidRPr="004813AF" w:rsidRDefault="00C63135" w:rsidP="00C63135">
            <w:pPr>
              <w:spacing w:after="0" w:line="240" w:lineRule="auto"/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4813AF">
              <w:rPr>
                <w:rFonts w:eastAsia="Times New Roman"/>
                <w:bCs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74" w:type="pct"/>
            <w:tcBorders>
              <w:top w:val="single" w:sz="4" w:space="0" w:color="auto"/>
              <w:bottom w:val="single" w:sz="4" w:space="0" w:color="auto"/>
            </w:tcBorders>
          </w:tcPr>
          <w:p w:rsidR="00C63135" w:rsidRPr="00C63135" w:rsidRDefault="00C63135" w:rsidP="00397366">
            <w:pPr>
              <w:rPr>
                <w:sz w:val="24"/>
                <w:szCs w:val="24"/>
              </w:rPr>
            </w:pPr>
            <w:r w:rsidRPr="00C63135">
              <w:rPr>
                <w:sz w:val="24"/>
                <w:szCs w:val="24"/>
              </w:rPr>
              <w:t>Медицина Средневековья.</w:t>
            </w:r>
          </w:p>
        </w:tc>
        <w:tc>
          <w:tcPr>
            <w:tcW w:w="794" w:type="pct"/>
            <w:tcBorders>
              <w:top w:val="single" w:sz="4" w:space="0" w:color="auto"/>
              <w:bottom w:val="single" w:sz="4" w:space="0" w:color="auto"/>
            </w:tcBorders>
          </w:tcPr>
          <w:p w:rsidR="00C63135" w:rsidRPr="00C63135" w:rsidRDefault="00C63135" w:rsidP="00C63135">
            <w:pPr>
              <w:jc w:val="center"/>
              <w:rPr>
                <w:sz w:val="24"/>
                <w:szCs w:val="24"/>
              </w:rPr>
            </w:pPr>
            <w:r w:rsidRPr="00C63135">
              <w:rPr>
                <w:sz w:val="24"/>
                <w:szCs w:val="24"/>
              </w:rPr>
              <w:t>1</w:t>
            </w:r>
          </w:p>
        </w:tc>
      </w:tr>
      <w:tr w:rsidR="00C63135" w:rsidRPr="004813AF" w:rsidTr="000B25D8">
        <w:trPr>
          <w:trHeight w:val="20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35" w:rsidRPr="004813AF" w:rsidRDefault="00C63135" w:rsidP="00C63135">
            <w:pPr>
              <w:spacing w:after="0" w:line="240" w:lineRule="auto"/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4813AF">
              <w:rPr>
                <w:rFonts w:eastAsia="Times New Roman"/>
                <w:bCs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35" w:rsidRPr="00C63135" w:rsidRDefault="00C63135" w:rsidP="00397366">
            <w:pPr>
              <w:rPr>
                <w:sz w:val="24"/>
                <w:szCs w:val="24"/>
              </w:rPr>
            </w:pPr>
            <w:r w:rsidRPr="00C63135">
              <w:rPr>
                <w:sz w:val="24"/>
                <w:szCs w:val="24"/>
              </w:rPr>
              <w:t>Европейская медицина эпохи Возрождения.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35" w:rsidRPr="00C63135" w:rsidRDefault="00C63135" w:rsidP="00C63135">
            <w:pPr>
              <w:jc w:val="center"/>
              <w:rPr>
                <w:sz w:val="24"/>
                <w:szCs w:val="24"/>
              </w:rPr>
            </w:pPr>
            <w:r w:rsidRPr="00C63135">
              <w:rPr>
                <w:sz w:val="24"/>
                <w:szCs w:val="24"/>
              </w:rPr>
              <w:t>1</w:t>
            </w:r>
          </w:p>
        </w:tc>
      </w:tr>
      <w:tr w:rsidR="00C63135" w:rsidRPr="004813AF" w:rsidTr="000B25D8">
        <w:trPr>
          <w:trHeight w:val="20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35" w:rsidRPr="004813AF" w:rsidRDefault="00C63135" w:rsidP="00C63135">
            <w:pPr>
              <w:spacing w:after="0" w:line="240" w:lineRule="auto"/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4813AF">
              <w:rPr>
                <w:rFonts w:eastAsia="Times New Roman"/>
                <w:bCs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35" w:rsidRPr="00C63135" w:rsidRDefault="00C63135" w:rsidP="00397366">
            <w:pPr>
              <w:rPr>
                <w:sz w:val="24"/>
                <w:szCs w:val="24"/>
              </w:rPr>
            </w:pPr>
            <w:r w:rsidRPr="00C63135">
              <w:rPr>
                <w:sz w:val="24"/>
                <w:szCs w:val="24"/>
              </w:rPr>
              <w:t>Развитие медицины в эпоху Нового времени.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35" w:rsidRPr="00C63135" w:rsidRDefault="00C63135" w:rsidP="00C63135">
            <w:pPr>
              <w:jc w:val="center"/>
              <w:rPr>
                <w:sz w:val="24"/>
                <w:szCs w:val="24"/>
              </w:rPr>
            </w:pPr>
            <w:r w:rsidRPr="00C63135">
              <w:rPr>
                <w:sz w:val="24"/>
                <w:szCs w:val="24"/>
              </w:rPr>
              <w:t>1</w:t>
            </w:r>
          </w:p>
        </w:tc>
      </w:tr>
      <w:tr w:rsidR="00C63135" w:rsidRPr="004813AF" w:rsidTr="000B25D8">
        <w:trPr>
          <w:trHeight w:val="20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35" w:rsidRPr="004813AF" w:rsidRDefault="00C63135" w:rsidP="00C63135">
            <w:pPr>
              <w:spacing w:after="0" w:line="240" w:lineRule="auto"/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4813AF">
              <w:rPr>
                <w:rFonts w:eastAsia="Times New Roman"/>
                <w:bCs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35" w:rsidRPr="00C63135" w:rsidRDefault="00C63135" w:rsidP="00397366">
            <w:pPr>
              <w:rPr>
                <w:sz w:val="24"/>
                <w:szCs w:val="24"/>
              </w:rPr>
            </w:pPr>
            <w:r w:rsidRPr="00C63135">
              <w:rPr>
                <w:sz w:val="24"/>
                <w:szCs w:val="24"/>
              </w:rPr>
              <w:t>Становление медицины в России. Российская медицина в XIX веке.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35" w:rsidRPr="00C63135" w:rsidRDefault="00C63135" w:rsidP="00C63135">
            <w:pPr>
              <w:jc w:val="center"/>
              <w:rPr>
                <w:sz w:val="24"/>
                <w:szCs w:val="24"/>
              </w:rPr>
            </w:pPr>
            <w:r w:rsidRPr="00C63135">
              <w:rPr>
                <w:sz w:val="24"/>
                <w:szCs w:val="24"/>
              </w:rPr>
              <w:t>1</w:t>
            </w:r>
          </w:p>
        </w:tc>
      </w:tr>
      <w:tr w:rsidR="00C63135" w:rsidRPr="004813AF" w:rsidTr="000B25D8">
        <w:trPr>
          <w:trHeight w:val="20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35" w:rsidRPr="004813AF" w:rsidRDefault="00C63135" w:rsidP="00C63135">
            <w:pPr>
              <w:spacing w:after="0" w:line="240" w:lineRule="auto"/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4813AF">
              <w:rPr>
                <w:rFonts w:eastAsia="Times New Roman"/>
                <w:bCs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35" w:rsidRPr="00C63135" w:rsidRDefault="00C63135" w:rsidP="00397366">
            <w:pPr>
              <w:rPr>
                <w:sz w:val="24"/>
                <w:szCs w:val="24"/>
              </w:rPr>
            </w:pPr>
            <w:r w:rsidRPr="00C63135">
              <w:rPr>
                <w:sz w:val="24"/>
                <w:szCs w:val="24"/>
              </w:rPr>
              <w:t>Основные направления мировой медицины в XX - XXI веках.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35" w:rsidRPr="00C63135" w:rsidRDefault="00C63135" w:rsidP="00C63135">
            <w:pPr>
              <w:jc w:val="center"/>
              <w:rPr>
                <w:sz w:val="24"/>
                <w:szCs w:val="24"/>
              </w:rPr>
            </w:pPr>
            <w:r w:rsidRPr="00C63135">
              <w:rPr>
                <w:sz w:val="24"/>
                <w:szCs w:val="24"/>
              </w:rPr>
              <w:t>1</w:t>
            </w:r>
          </w:p>
        </w:tc>
      </w:tr>
      <w:tr w:rsidR="00C63135" w:rsidRPr="004813AF" w:rsidTr="000B25D8">
        <w:trPr>
          <w:trHeight w:val="20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35" w:rsidRPr="004813AF" w:rsidRDefault="00C63135" w:rsidP="00C63135">
            <w:pPr>
              <w:spacing w:after="0" w:line="240" w:lineRule="auto"/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  <w:r w:rsidRPr="004813AF">
              <w:rPr>
                <w:rFonts w:eastAsia="Times New Roman"/>
                <w:bCs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35" w:rsidRPr="00C63135" w:rsidRDefault="00C63135" w:rsidP="00397366">
            <w:pPr>
              <w:rPr>
                <w:sz w:val="24"/>
                <w:szCs w:val="24"/>
              </w:rPr>
            </w:pPr>
            <w:r w:rsidRPr="00C63135">
              <w:rPr>
                <w:sz w:val="24"/>
                <w:szCs w:val="24"/>
              </w:rPr>
              <w:t>Достижения отечественной медицины в XX - XXI веках.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35" w:rsidRPr="00C63135" w:rsidRDefault="00C63135" w:rsidP="00C63135">
            <w:pPr>
              <w:jc w:val="center"/>
              <w:rPr>
                <w:sz w:val="24"/>
                <w:szCs w:val="24"/>
              </w:rPr>
            </w:pPr>
            <w:r w:rsidRPr="00C63135">
              <w:rPr>
                <w:sz w:val="24"/>
                <w:szCs w:val="24"/>
              </w:rPr>
              <w:t>1</w:t>
            </w:r>
          </w:p>
        </w:tc>
      </w:tr>
      <w:tr w:rsidR="00C63135" w:rsidRPr="004813AF" w:rsidTr="000B25D8">
        <w:trPr>
          <w:trHeight w:val="20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35" w:rsidRPr="004813AF" w:rsidRDefault="00C63135" w:rsidP="00C63135">
            <w:pPr>
              <w:spacing w:after="0" w:line="240" w:lineRule="auto"/>
              <w:jc w:val="center"/>
              <w:rPr>
                <w:rFonts w:eastAsia="Times New Roman"/>
                <w:bCs w:val="0"/>
                <w:sz w:val="24"/>
                <w:szCs w:val="24"/>
                <w:lang w:eastAsia="ru-RU"/>
              </w:rPr>
            </w:pPr>
          </w:p>
        </w:tc>
        <w:tc>
          <w:tcPr>
            <w:tcW w:w="3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35" w:rsidRPr="00C63135" w:rsidRDefault="00C63135" w:rsidP="00397366">
            <w:pPr>
              <w:rPr>
                <w:sz w:val="24"/>
                <w:szCs w:val="24"/>
              </w:rPr>
            </w:pPr>
            <w:r w:rsidRPr="00C63135">
              <w:rPr>
                <w:sz w:val="24"/>
                <w:szCs w:val="24"/>
              </w:rPr>
              <w:t>ИТОГО: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35" w:rsidRPr="00C63135" w:rsidRDefault="00C63135" w:rsidP="00C63135">
            <w:pPr>
              <w:jc w:val="center"/>
              <w:rPr>
                <w:sz w:val="24"/>
                <w:szCs w:val="24"/>
              </w:rPr>
            </w:pPr>
            <w:r w:rsidRPr="00C63135">
              <w:rPr>
                <w:sz w:val="24"/>
                <w:szCs w:val="24"/>
              </w:rPr>
              <w:t>8</w:t>
            </w:r>
          </w:p>
        </w:tc>
      </w:tr>
    </w:tbl>
    <w:p w:rsidR="00511864" w:rsidRDefault="00511864" w:rsidP="00E84624">
      <w:pPr>
        <w:pStyle w:val="Default"/>
      </w:pPr>
    </w:p>
    <w:p w:rsidR="00511864" w:rsidRDefault="00511864" w:rsidP="00511864">
      <w:pPr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0C1CD2" w:rsidRPr="000C1CD2" w:rsidRDefault="00511864" w:rsidP="00FB79BB">
      <w:pPr>
        <w:tabs>
          <w:tab w:val="left" w:pos="708"/>
          <w:tab w:val="right" w:leader="underscore" w:pos="9639"/>
        </w:tabs>
        <w:spacing w:after="0" w:line="240" w:lineRule="auto"/>
        <w:ind w:right="-365"/>
        <w:jc w:val="both"/>
        <w:rPr>
          <w:b/>
        </w:rPr>
      </w:pPr>
      <w:r>
        <w:rPr>
          <w:rFonts w:eastAsia="Times New Roman"/>
          <w:color w:val="000000"/>
          <w:sz w:val="24"/>
          <w:szCs w:val="24"/>
          <w:lang w:eastAsia="ru-RU"/>
        </w:rPr>
        <w:tab/>
      </w:r>
      <w:bookmarkStart w:id="0" w:name="_GoBack"/>
      <w:bookmarkEnd w:id="0"/>
      <w:r w:rsidR="000C1CD2" w:rsidRPr="000C1CD2">
        <w:rPr>
          <w:b/>
        </w:rPr>
        <w:t xml:space="preserve">Тематический план </w:t>
      </w:r>
      <w:r w:rsidR="000C1CD2">
        <w:rPr>
          <w:b/>
        </w:rPr>
        <w:t>семинар</w:t>
      </w:r>
      <w:r w:rsidR="000C1CD2" w:rsidRPr="000C1CD2">
        <w:rPr>
          <w:b/>
        </w:rPr>
        <w:t>ских занятий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5"/>
        <w:gridCol w:w="7045"/>
        <w:gridCol w:w="1711"/>
      </w:tblGrid>
      <w:tr w:rsidR="00511864" w:rsidRPr="000C1CD2" w:rsidTr="00C6313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864" w:rsidRPr="000C1CD2" w:rsidRDefault="00511864" w:rsidP="00C63135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C1CD2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C1CD2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="00C63135" w:rsidRPr="000C1CD2">
              <w:rPr>
                <w:b/>
                <w:sz w:val="24"/>
                <w:szCs w:val="24"/>
              </w:rPr>
              <w:t>/</w:t>
            </w:r>
            <w:proofErr w:type="spellStart"/>
            <w:r w:rsidRPr="000C1CD2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864" w:rsidRPr="000C1CD2" w:rsidRDefault="00511864" w:rsidP="00C63135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C1CD2">
              <w:rPr>
                <w:b/>
                <w:bCs w:val="0"/>
                <w:sz w:val="24"/>
                <w:szCs w:val="24"/>
              </w:rPr>
              <w:t xml:space="preserve">Название тем </w:t>
            </w:r>
            <w:r w:rsidR="00C63135" w:rsidRPr="000C1CD2">
              <w:rPr>
                <w:b/>
                <w:bCs w:val="0"/>
                <w:sz w:val="24"/>
                <w:szCs w:val="24"/>
              </w:rPr>
              <w:t>семинаров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864" w:rsidRPr="000C1CD2" w:rsidRDefault="00C63135" w:rsidP="00C63135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C1CD2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511864" w:rsidRPr="000C1CD2" w:rsidTr="000C1C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864" w:rsidRPr="000C1CD2" w:rsidRDefault="00511864" w:rsidP="000C1CD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C1CD2">
              <w:rPr>
                <w:sz w:val="24"/>
                <w:szCs w:val="24"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864" w:rsidRPr="000C1CD2" w:rsidRDefault="00511864">
            <w:pPr>
              <w:rPr>
                <w:rFonts w:eastAsia="Times New Roman"/>
                <w:sz w:val="24"/>
                <w:szCs w:val="24"/>
              </w:rPr>
            </w:pPr>
            <w:r w:rsidRPr="000C1CD2">
              <w:rPr>
                <w:sz w:val="24"/>
                <w:szCs w:val="24"/>
              </w:rPr>
              <w:t xml:space="preserve">Становление  медицины в первобытном </w:t>
            </w:r>
            <w:proofErr w:type="spellStart"/>
            <w:r w:rsidRPr="000C1CD2">
              <w:rPr>
                <w:sz w:val="24"/>
                <w:szCs w:val="24"/>
              </w:rPr>
              <w:t>обществе</w:t>
            </w:r>
            <w:proofErr w:type="gramStart"/>
            <w:r w:rsidRPr="000C1CD2">
              <w:rPr>
                <w:sz w:val="24"/>
                <w:szCs w:val="24"/>
              </w:rPr>
              <w:t>.</w:t>
            </w:r>
            <w:r w:rsidR="00C63135" w:rsidRPr="000C1CD2">
              <w:rPr>
                <w:sz w:val="24"/>
                <w:szCs w:val="24"/>
              </w:rPr>
              <w:t>М</w:t>
            </w:r>
            <w:proofErr w:type="gramEnd"/>
            <w:r w:rsidR="00C63135" w:rsidRPr="000C1CD2">
              <w:rPr>
                <w:sz w:val="24"/>
                <w:szCs w:val="24"/>
              </w:rPr>
              <w:t>едицина</w:t>
            </w:r>
            <w:proofErr w:type="spellEnd"/>
            <w:r w:rsidR="00C63135" w:rsidRPr="000C1CD2">
              <w:rPr>
                <w:sz w:val="24"/>
                <w:szCs w:val="24"/>
              </w:rPr>
              <w:t xml:space="preserve"> Древних </w:t>
            </w:r>
            <w:proofErr w:type="spellStart"/>
            <w:r w:rsidR="00C63135" w:rsidRPr="000C1CD2">
              <w:rPr>
                <w:sz w:val="24"/>
                <w:szCs w:val="24"/>
              </w:rPr>
              <w:t>цивилизаций.</w:t>
            </w:r>
            <w:r w:rsidR="000C1CD2" w:rsidRPr="000C1CD2">
              <w:rPr>
                <w:rFonts w:eastAsia="Times New Roman"/>
                <w:sz w:val="24"/>
                <w:szCs w:val="24"/>
              </w:rPr>
              <w:t>Античная</w:t>
            </w:r>
            <w:proofErr w:type="spellEnd"/>
            <w:r w:rsidR="000C1CD2" w:rsidRPr="000C1CD2">
              <w:rPr>
                <w:rFonts w:eastAsia="Times New Roman"/>
                <w:sz w:val="24"/>
                <w:szCs w:val="24"/>
              </w:rPr>
              <w:t xml:space="preserve"> медицина (Древняя Греция, Древний Рим).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64" w:rsidRPr="000C1CD2" w:rsidRDefault="000C1CD2" w:rsidP="000C1CD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C1CD2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0C1CD2" w:rsidRPr="000C1CD2" w:rsidTr="000C1C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CD2" w:rsidRPr="000C1CD2" w:rsidRDefault="000C1CD2" w:rsidP="000C1CD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C1CD2">
              <w:rPr>
                <w:sz w:val="24"/>
                <w:szCs w:val="24"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CD2" w:rsidRPr="000C1CD2" w:rsidRDefault="000C1CD2" w:rsidP="009C12D0">
            <w:pPr>
              <w:rPr>
                <w:sz w:val="24"/>
                <w:szCs w:val="24"/>
              </w:rPr>
            </w:pPr>
            <w:r w:rsidRPr="000C1CD2">
              <w:rPr>
                <w:sz w:val="24"/>
                <w:szCs w:val="24"/>
              </w:rPr>
              <w:t>Врачевание  в средние века.  Медицинский опыт арабо-мусульманского мира.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CD2" w:rsidRPr="000C1CD2" w:rsidRDefault="000C1CD2" w:rsidP="000C1CD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C1CD2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0C1CD2" w:rsidRPr="000C1CD2" w:rsidTr="000C1C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CD2" w:rsidRPr="000C1CD2" w:rsidRDefault="000C1CD2" w:rsidP="000C1CD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C1CD2">
              <w:rPr>
                <w:sz w:val="24"/>
                <w:szCs w:val="24"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CD2" w:rsidRPr="000C1CD2" w:rsidRDefault="000C1CD2" w:rsidP="009C12D0">
            <w:pPr>
              <w:rPr>
                <w:sz w:val="24"/>
                <w:szCs w:val="24"/>
              </w:rPr>
            </w:pPr>
            <w:r w:rsidRPr="000C1CD2">
              <w:rPr>
                <w:sz w:val="24"/>
                <w:szCs w:val="24"/>
              </w:rPr>
              <w:t>Медицинский опыт Византии. Становление российской медицины (X – XV вв.).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CD2" w:rsidRPr="000C1CD2" w:rsidRDefault="000C1CD2" w:rsidP="000C1CD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C1CD2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0C1CD2" w:rsidRPr="000C1CD2" w:rsidTr="000C1C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CD2" w:rsidRPr="000C1CD2" w:rsidRDefault="000C1CD2" w:rsidP="000C1CD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C1CD2">
              <w:rPr>
                <w:sz w:val="24"/>
                <w:szCs w:val="24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CD2" w:rsidRPr="000C1CD2" w:rsidRDefault="000C1CD2" w:rsidP="009C12D0">
            <w:pPr>
              <w:rPr>
                <w:sz w:val="24"/>
                <w:szCs w:val="24"/>
              </w:rPr>
            </w:pPr>
            <w:r w:rsidRPr="000C1CD2">
              <w:rPr>
                <w:sz w:val="24"/>
                <w:szCs w:val="24"/>
              </w:rPr>
              <w:t>Медицина эпохи Возрождения. Становление научной анатомии.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CD2" w:rsidRPr="000C1CD2" w:rsidRDefault="000C1CD2" w:rsidP="000C1CD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C1CD2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511864" w:rsidRPr="000C1CD2" w:rsidTr="000C1C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864" w:rsidRPr="000C1CD2" w:rsidRDefault="000C1CD2" w:rsidP="000C1CD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C1CD2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864" w:rsidRPr="000C1CD2" w:rsidRDefault="00511864" w:rsidP="000C1CD2">
            <w:pPr>
              <w:rPr>
                <w:rFonts w:eastAsia="Times New Roman"/>
                <w:i/>
                <w:sz w:val="24"/>
                <w:szCs w:val="24"/>
              </w:rPr>
            </w:pPr>
            <w:r w:rsidRPr="000C1CD2">
              <w:rPr>
                <w:sz w:val="24"/>
                <w:szCs w:val="24"/>
              </w:rPr>
              <w:t>Эпоха Нового времени и открытия в области естествознания. Теоретическая и клиническая медицина.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64" w:rsidRPr="000C1CD2" w:rsidRDefault="000C1CD2" w:rsidP="000C1CD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C1CD2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511864" w:rsidRPr="000C1CD2" w:rsidTr="000C1C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864" w:rsidRPr="000C1CD2" w:rsidRDefault="000C1CD2" w:rsidP="000C1CD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C1CD2">
              <w:rPr>
                <w:sz w:val="24"/>
                <w:szCs w:val="24"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864" w:rsidRPr="000C1CD2" w:rsidRDefault="00511864">
            <w:pPr>
              <w:rPr>
                <w:rFonts w:eastAsia="Times New Roman"/>
                <w:sz w:val="24"/>
                <w:szCs w:val="24"/>
              </w:rPr>
            </w:pPr>
            <w:r w:rsidRPr="000C1CD2">
              <w:rPr>
                <w:sz w:val="24"/>
                <w:szCs w:val="24"/>
              </w:rPr>
              <w:t xml:space="preserve">Медицина в России </w:t>
            </w:r>
            <w:r w:rsidRPr="000C1CD2">
              <w:rPr>
                <w:sz w:val="24"/>
                <w:szCs w:val="24"/>
                <w:lang w:val="en-US"/>
              </w:rPr>
              <w:t>XVI</w:t>
            </w:r>
            <w:r w:rsidRPr="000C1CD2">
              <w:rPr>
                <w:sz w:val="24"/>
                <w:szCs w:val="24"/>
              </w:rPr>
              <w:t xml:space="preserve"> – </w:t>
            </w:r>
            <w:r w:rsidRPr="000C1CD2">
              <w:rPr>
                <w:sz w:val="24"/>
                <w:szCs w:val="24"/>
                <w:lang w:val="en-US"/>
              </w:rPr>
              <w:t>XVII</w:t>
            </w:r>
            <w:r w:rsidRPr="000C1CD2">
              <w:rPr>
                <w:sz w:val="24"/>
                <w:szCs w:val="24"/>
              </w:rPr>
              <w:t xml:space="preserve"> вв.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64" w:rsidRPr="000C1CD2" w:rsidRDefault="000C1CD2" w:rsidP="000C1CD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C1CD2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511864" w:rsidRPr="000C1CD2" w:rsidTr="000C1C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864" w:rsidRPr="000C1CD2" w:rsidRDefault="000C1CD2" w:rsidP="000C1CD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C1CD2">
              <w:rPr>
                <w:sz w:val="24"/>
                <w:szCs w:val="24"/>
              </w:rP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64" w:rsidRPr="000C1CD2" w:rsidRDefault="00511864" w:rsidP="000C1CD2">
            <w:pPr>
              <w:rPr>
                <w:rFonts w:eastAsia="Times New Roman"/>
                <w:sz w:val="24"/>
                <w:szCs w:val="24"/>
              </w:rPr>
            </w:pPr>
            <w:r w:rsidRPr="000C1CD2">
              <w:rPr>
                <w:sz w:val="24"/>
                <w:szCs w:val="24"/>
              </w:rPr>
              <w:t xml:space="preserve">Медицина в России в </w:t>
            </w:r>
            <w:r w:rsidRPr="000C1CD2">
              <w:rPr>
                <w:sz w:val="24"/>
                <w:szCs w:val="24"/>
                <w:lang w:val="en-US"/>
              </w:rPr>
              <w:t>XVIII</w:t>
            </w:r>
            <w:r w:rsidRPr="000C1CD2">
              <w:rPr>
                <w:sz w:val="24"/>
                <w:szCs w:val="24"/>
              </w:rPr>
              <w:t xml:space="preserve"> век</w:t>
            </w:r>
            <w:r w:rsidR="00C63135" w:rsidRPr="000C1CD2">
              <w:rPr>
                <w:sz w:val="24"/>
                <w:szCs w:val="24"/>
              </w:rPr>
              <w:t>е</w:t>
            </w:r>
            <w:r w:rsidRPr="000C1CD2">
              <w:rPr>
                <w:sz w:val="24"/>
                <w:szCs w:val="24"/>
              </w:rPr>
              <w:t>.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64" w:rsidRPr="000C1CD2" w:rsidRDefault="000C1CD2" w:rsidP="000C1CD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C1CD2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511864" w:rsidRPr="000C1CD2" w:rsidTr="000C1C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864" w:rsidRPr="000C1CD2" w:rsidRDefault="000C1CD2" w:rsidP="000C1CD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C1CD2">
              <w:rPr>
                <w:sz w:val="24"/>
                <w:szCs w:val="24"/>
              </w:rPr>
              <w:t>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864" w:rsidRPr="000C1CD2" w:rsidRDefault="00511864">
            <w:pPr>
              <w:rPr>
                <w:rFonts w:eastAsia="Times New Roman"/>
                <w:sz w:val="24"/>
                <w:szCs w:val="24"/>
              </w:rPr>
            </w:pPr>
            <w:r w:rsidRPr="000C1CD2">
              <w:rPr>
                <w:sz w:val="24"/>
                <w:szCs w:val="24"/>
              </w:rPr>
              <w:t xml:space="preserve">Медицинская наука в </w:t>
            </w:r>
            <w:r w:rsidRPr="000C1CD2">
              <w:rPr>
                <w:sz w:val="24"/>
                <w:szCs w:val="24"/>
                <w:lang w:val="en-US"/>
              </w:rPr>
              <w:t>XIX</w:t>
            </w:r>
            <w:r w:rsidRPr="000C1CD2">
              <w:rPr>
                <w:sz w:val="24"/>
                <w:szCs w:val="24"/>
              </w:rPr>
              <w:t xml:space="preserve"> веке. Открытие наркоза и антисептики. Микробиология и медицина. Абдоминальная хирургия.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64" w:rsidRPr="000C1CD2" w:rsidRDefault="000C1CD2" w:rsidP="000C1CD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C1CD2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511864" w:rsidRPr="000C1CD2" w:rsidTr="000C1C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864" w:rsidRPr="000C1CD2" w:rsidRDefault="000C1CD2" w:rsidP="000C1CD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C1CD2">
              <w:rPr>
                <w:sz w:val="24"/>
                <w:szCs w:val="24"/>
              </w:rPr>
              <w:t>9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864" w:rsidRPr="000C1CD2" w:rsidRDefault="00511864" w:rsidP="000C1CD2">
            <w:pPr>
              <w:rPr>
                <w:rFonts w:eastAsia="Times New Roman"/>
                <w:sz w:val="24"/>
                <w:szCs w:val="24"/>
              </w:rPr>
            </w:pPr>
            <w:r w:rsidRPr="000C1CD2">
              <w:rPr>
                <w:sz w:val="24"/>
                <w:szCs w:val="24"/>
              </w:rPr>
              <w:t xml:space="preserve">Новые медицинские технологии в мировой медицине </w:t>
            </w:r>
            <w:r w:rsidRPr="000C1CD2">
              <w:rPr>
                <w:sz w:val="24"/>
                <w:szCs w:val="24"/>
                <w:lang w:val="en-US"/>
              </w:rPr>
              <w:t>XX</w:t>
            </w:r>
            <w:r w:rsidRPr="000C1CD2">
              <w:rPr>
                <w:sz w:val="24"/>
                <w:szCs w:val="24"/>
              </w:rPr>
              <w:t xml:space="preserve"> – начала </w:t>
            </w:r>
            <w:r w:rsidRPr="000C1CD2">
              <w:rPr>
                <w:sz w:val="24"/>
                <w:szCs w:val="24"/>
                <w:lang w:val="en-US"/>
              </w:rPr>
              <w:t>XXI</w:t>
            </w:r>
            <w:r w:rsidRPr="000C1CD2">
              <w:rPr>
                <w:sz w:val="24"/>
                <w:szCs w:val="24"/>
              </w:rPr>
              <w:t xml:space="preserve"> века.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64" w:rsidRPr="000C1CD2" w:rsidRDefault="000C1CD2" w:rsidP="000C1CD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C1CD2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511864" w:rsidRPr="000C1CD2" w:rsidTr="000C1C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864" w:rsidRPr="000C1CD2" w:rsidRDefault="000C1CD2" w:rsidP="000C1CD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C1CD2">
              <w:rPr>
                <w:sz w:val="24"/>
                <w:szCs w:val="24"/>
              </w:rPr>
              <w:t>10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864" w:rsidRPr="000C1CD2" w:rsidRDefault="000C1CD2" w:rsidP="000C1CD2">
            <w:pPr>
              <w:rPr>
                <w:rFonts w:eastAsia="Times New Roman"/>
                <w:sz w:val="24"/>
                <w:szCs w:val="24"/>
              </w:rPr>
            </w:pPr>
            <w:r w:rsidRPr="000C1CD2">
              <w:rPr>
                <w:rFonts w:eastAsia="Times New Roman"/>
                <w:sz w:val="24"/>
                <w:szCs w:val="24"/>
              </w:rPr>
              <w:t>Отечественная медицина в XX – начале XXI века.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64" w:rsidRPr="000C1CD2" w:rsidRDefault="000C1CD2" w:rsidP="000C1CD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C1CD2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511864" w:rsidRPr="000C1CD2" w:rsidTr="00C6313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864" w:rsidRPr="000C1CD2" w:rsidRDefault="00511864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864" w:rsidRPr="000C1CD2" w:rsidRDefault="00511864">
            <w:pPr>
              <w:rPr>
                <w:rFonts w:eastAsia="Times New Roman"/>
                <w:sz w:val="24"/>
                <w:szCs w:val="24"/>
              </w:rPr>
            </w:pPr>
            <w:r w:rsidRPr="000C1CD2">
              <w:rPr>
                <w:sz w:val="24"/>
                <w:szCs w:val="24"/>
              </w:rPr>
              <w:t>ИТОГО</w:t>
            </w:r>
            <w:r w:rsidR="000C1CD2">
              <w:rPr>
                <w:sz w:val="24"/>
                <w:szCs w:val="24"/>
              </w:rPr>
              <w:t>: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864" w:rsidRPr="000C1CD2" w:rsidRDefault="000C1CD2" w:rsidP="000C1CD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C1CD2">
              <w:rPr>
                <w:sz w:val="24"/>
                <w:szCs w:val="24"/>
              </w:rPr>
              <w:t>20</w:t>
            </w:r>
          </w:p>
        </w:tc>
      </w:tr>
    </w:tbl>
    <w:p w:rsidR="00511864" w:rsidRDefault="00511864" w:rsidP="00511864">
      <w:pPr>
        <w:widowControl w:val="0"/>
        <w:ind w:firstLine="540"/>
        <w:jc w:val="both"/>
        <w:rPr>
          <w:b/>
        </w:rPr>
      </w:pPr>
    </w:p>
    <w:p w:rsidR="000C1CD2" w:rsidRPr="000C1CD2" w:rsidRDefault="000C1CD2" w:rsidP="000C1CD2">
      <w:pPr>
        <w:shd w:val="clear" w:color="auto" w:fill="FFFFFF"/>
        <w:tabs>
          <w:tab w:val="left" w:pos="2208"/>
        </w:tabs>
        <w:jc w:val="both"/>
        <w:rPr>
          <w:b/>
          <w:caps/>
          <w:sz w:val="24"/>
          <w:szCs w:val="24"/>
        </w:rPr>
      </w:pPr>
      <w:r w:rsidRPr="000C1CD2">
        <w:rPr>
          <w:b/>
          <w:bCs w:val="0"/>
          <w:caps/>
        </w:rPr>
        <w:t>Оценочные средства для текущего контроля успеваемости, промежуточной аттестации по итогам освоения дисциплины</w:t>
      </w:r>
    </w:p>
    <w:p w:rsidR="00511864" w:rsidRDefault="00511864" w:rsidP="001A43CC">
      <w:pPr>
        <w:widowControl w:val="0"/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b/>
          <w:bCs w:val="0"/>
          <w:sz w:val="32"/>
        </w:rPr>
      </w:pPr>
      <w:r>
        <w:rPr>
          <w:b/>
        </w:rPr>
        <w:t>Примерная тематика рефератов (проектов)</w:t>
      </w:r>
    </w:p>
    <w:p w:rsidR="00511864" w:rsidRDefault="00511864" w:rsidP="00FC0D9A">
      <w:pPr>
        <w:widowControl w:val="0"/>
        <w:numPr>
          <w:ilvl w:val="1"/>
          <w:numId w:val="2"/>
        </w:numPr>
        <w:tabs>
          <w:tab w:val="num" w:pos="1068"/>
        </w:tabs>
        <w:spacing w:after="0" w:line="360" w:lineRule="auto"/>
        <w:ind w:left="708"/>
        <w:jc w:val="both"/>
        <w:rPr>
          <w:sz w:val="24"/>
        </w:rPr>
      </w:pPr>
      <w:r>
        <w:t>Болезни древнего человека.</w:t>
      </w:r>
    </w:p>
    <w:p w:rsidR="00511864" w:rsidRDefault="00511864" w:rsidP="00FC0D9A">
      <w:pPr>
        <w:widowControl w:val="0"/>
        <w:numPr>
          <w:ilvl w:val="1"/>
          <w:numId w:val="2"/>
        </w:numPr>
        <w:tabs>
          <w:tab w:val="num" w:pos="360"/>
        </w:tabs>
        <w:spacing w:after="0" w:line="360" w:lineRule="auto"/>
        <w:ind w:left="708"/>
        <w:jc w:val="both"/>
      </w:pPr>
      <w:r>
        <w:t>Медицина Месопотамии и Египта.</w:t>
      </w:r>
    </w:p>
    <w:p w:rsidR="00511864" w:rsidRDefault="00511864" w:rsidP="00FC0D9A">
      <w:pPr>
        <w:widowControl w:val="0"/>
        <w:numPr>
          <w:ilvl w:val="1"/>
          <w:numId w:val="2"/>
        </w:numPr>
        <w:tabs>
          <w:tab w:val="num" w:pos="360"/>
        </w:tabs>
        <w:spacing w:after="0" w:line="360" w:lineRule="auto"/>
        <w:ind w:left="708"/>
        <w:jc w:val="both"/>
      </w:pPr>
      <w:r>
        <w:t>Опыт врачевания в Древней Индии.</w:t>
      </w:r>
    </w:p>
    <w:p w:rsidR="00511864" w:rsidRDefault="00511864" w:rsidP="00FC0D9A">
      <w:pPr>
        <w:widowControl w:val="0"/>
        <w:numPr>
          <w:ilvl w:val="1"/>
          <w:numId w:val="2"/>
        </w:numPr>
        <w:tabs>
          <w:tab w:val="num" w:pos="360"/>
        </w:tabs>
        <w:spacing w:after="0" w:line="360" w:lineRule="auto"/>
        <w:ind w:left="708"/>
        <w:jc w:val="both"/>
      </w:pPr>
      <w:r>
        <w:t>Медицина Древнего Китая.</w:t>
      </w:r>
    </w:p>
    <w:p w:rsidR="00511864" w:rsidRDefault="00511864" w:rsidP="00FC0D9A">
      <w:pPr>
        <w:widowControl w:val="0"/>
        <w:numPr>
          <w:ilvl w:val="1"/>
          <w:numId w:val="2"/>
        </w:numPr>
        <w:tabs>
          <w:tab w:val="num" w:pos="360"/>
        </w:tabs>
        <w:spacing w:after="0" w:line="360" w:lineRule="auto"/>
        <w:ind w:left="708"/>
        <w:jc w:val="both"/>
      </w:pPr>
      <w:r>
        <w:t>Гиппократ – выдающийся врач античности.</w:t>
      </w:r>
    </w:p>
    <w:p w:rsidR="00511864" w:rsidRDefault="00511864" w:rsidP="00FC0D9A">
      <w:pPr>
        <w:widowControl w:val="0"/>
        <w:numPr>
          <w:ilvl w:val="1"/>
          <w:numId w:val="2"/>
        </w:numPr>
        <w:tabs>
          <w:tab w:val="num" w:pos="360"/>
        </w:tabs>
        <w:spacing w:after="0" w:line="360" w:lineRule="auto"/>
        <w:ind w:left="708"/>
        <w:jc w:val="both"/>
      </w:pPr>
      <w:r>
        <w:t>Достижения и ошибки Галена.</w:t>
      </w:r>
    </w:p>
    <w:p w:rsidR="00511864" w:rsidRDefault="00511864" w:rsidP="00FC0D9A">
      <w:pPr>
        <w:widowControl w:val="0"/>
        <w:numPr>
          <w:ilvl w:val="1"/>
          <w:numId w:val="2"/>
        </w:numPr>
        <w:tabs>
          <w:tab w:val="num" w:pos="360"/>
        </w:tabs>
        <w:spacing w:after="0" w:line="360" w:lineRule="auto"/>
        <w:ind w:left="708"/>
        <w:jc w:val="both"/>
      </w:pPr>
      <w:r>
        <w:t>Средневековые пандемии.</w:t>
      </w:r>
    </w:p>
    <w:p w:rsidR="00511864" w:rsidRDefault="00511864" w:rsidP="00FC0D9A">
      <w:pPr>
        <w:widowControl w:val="0"/>
        <w:numPr>
          <w:ilvl w:val="1"/>
          <w:numId w:val="2"/>
        </w:numPr>
        <w:tabs>
          <w:tab w:val="num" w:pos="360"/>
        </w:tabs>
        <w:spacing w:after="0" w:line="360" w:lineRule="auto"/>
        <w:ind w:left="708"/>
        <w:jc w:val="both"/>
      </w:pPr>
      <w:r>
        <w:t>Авиценна – великий ученый – энциклопедист Востока.</w:t>
      </w:r>
    </w:p>
    <w:p w:rsidR="00511864" w:rsidRDefault="00511864" w:rsidP="00FC0D9A">
      <w:pPr>
        <w:widowControl w:val="0"/>
        <w:numPr>
          <w:ilvl w:val="1"/>
          <w:numId w:val="2"/>
        </w:numPr>
        <w:tabs>
          <w:tab w:val="num" w:pos="360"/>
        </w:tabs>
        <w:spacing w:after="0" w:line="360" w:lineRule="auto"/>
        <w:ind w:left="708"/>
        <w:jc w:val="both"/>
      </w:pPr>
      <w:r>
        <w:t>Опыт медицины Византии.</w:t>
      </w:r>
    </w:p>
    <w:p w:rsidR="00511864" w:rsidRDefault="00511864" w:rsidP="00FC0D9A">
      <w:pPr>
        <w:widowControl w:val="0"/>
        <w:numPr>
          <w:ilvl w:val="1"/>
          <w:numId w:val="2"/>
        </w:numPr>
        <w:tabs>
          <w:tab w:val="num" w:pos="360"/>
        </w:tabs>
        <w:spacing w:after="0" w:line="360" w:lineRule="auto"/>
        <w:ind w:left="708"/>
        <w:jc w:val="both"/>
      </w:pPr>
      <w:r>
        <w:t>Анатомические рисунки Л.да Винчи.</w:t>
      </w:r>
    </w:p>
    <w:p w:rsidR="001A43CC" w:rsidRDefault="001A43CC" w:rsidP="001A43CC">
      <w:pPr>
        <w:widowControl w:val="0"/>
        <w:autoSpaceDE w:val="0"/>
        <w:autoSpaceDN w:val="0"/>
        <w:adjustRightInd w:val="0"/>
        <w:spacing w:after="0" w:line="360" w:lineRule="auto"/>
        <w:ind w:left="348"/>
        <w:jc w:val="both"/>
      </w:pPr>
      <w:r>
        <w:t xml:space="preserve">11. </w:t>
      </w:r>
      <w:r w:rsidR="00594D95">
        <w:t>Становление мед</w:t>
      </w:r>
      <w:r>
        <w:t>ицинского образования в России.</w:t>
      </w:r>
    </w:p>
    <w:p w:rsidR="00594D95" w:rsidRDefault="001A43CC" w:rsidP="001A43CC">
      <w:pPr>
        <w:widowControl w:val="0"/>
        <w:autoSpaceDE w:val="0"/>
        <w:autoSpaceDN w:val="0"/>
        <w:adjustRightInd w:val="0"/>
        <w:spacing w:after="0" w:line="360" w:lineRule="auto"/>
        <w:jc w:val="both"/>
      </w:pPr>
      <w:r>
        <w:t xml:space="preserve">     12. </w:t>
      </w:r>
      <w:r w:rsidR="00594D95">
        <w:t>Медицина в Отечественную войну 1812 г.</w:t>
      </w:r>
    </w:p>
    <w:p w:rsidR="00594D95" w:rsidRDefault="001A43CC" w:rsidP="001A43CC">
      <w:pPr>
        <w:widowControl w:val="0"/>
        <w:autoSpaceDE w:val="0"/>
        <w:autoSpaceDN w:val="0"/>
        <w:adjustRightInd w:val="0"/>
        <w:spacing w:after="0" w:line="360" w:lineRule="auto"/>
        <w:jc w:val="both"/>
      </w:pPr>
      <w:r>
        <w:t xml:space="preserve">     13. </w:t>
      </w:r>
      <w:r w:rsidR="00594D95">
        <w:t>Военно-полевая хирургия XIX в. Н.И.Пирогов.</w:t>
      </w:r>
    </w:p>
    <w:p w:rsidR="00511864" w:rsidRDefault="00511864" w:rsidP="00511864">
      <w:pPr>
        <w:widowControl w:val="0"/>
        <w:autoSpaceDE w:val="0"/>
        <w:autoSpaceDN w:val="0"/>
        <w:adjustRightInd w:val="0"/>
        <w:jc w:val="both"/>
      </w:pPr>
    </w:p>
    <w:p w:rsidR="00511864" w:rsidRDefault="00511864" w:rsidP="00511864">
      <w:pPr>
        <w:widowControl w:val="0"/>
        <w:ind w:firstLine="567"/>
        <w:jc w:val="both"/>
      </w:pPr>
      <w:r>
        <w:rPr>
          <w:b/>
        </w:rPr>
        <w:t>Примеры оценочных средств</w:t>
      </w:r>
      <w:r>
        <w:t>:</w:t>
      </w:r>
    </w:p>
    <w:p w:rsidR="00594D95" w:rsidRDefault="00594D95" w:rsidP="00594D95">
      <w:pPr>
        <w:widowControl w:val="0"/>
        <w:ind w:left="360"/>
        <w:jc w:val="both"/>
        <w:rPr>
          <w:rFonts w:eastAsia="Times New Roman"/>
          <w:sz w:val="24"/>
          <w:szCs w:val="24"/>
          <w:u w:val="single"/>
        </w:rPr>
      </w:pPr>
      <w:r>
        <w:rPr>
          <w:u w:val="single"/>
        </w:rPr>
        <w:t>Собеседование по вопросам.</w:t>
      </w:r>
    </w:p>
    <w:p w:rsidR="00594D95" w:rsidRPr="001A43CC" w:rsidRDefault="00594D95" w:rsidP="00FC0D9A">
      <w:pPr>
        <w:pStyle w:val="af8"/>
        <w:widowControl w:val="0"/>
        <w:numPr>
          <w:ilvl w:val="0"/>
          <w:numId w:val="7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1A43CC">
        <w:rPr>
          <w:sz w:val="28"/>
          <w:szCs w:val="28"/>
        </w:rPr>
        <w:t>Предмет истории медицины.</w:t>
      </w:r>
    </w:p>
    <w:p w:rsidR="00594D95" w:rsidRPr="001A43CC" w:rsidRDefault="00594D95" w:rsidP="00FC0D9A">
      <w:pPr>
        <w:pStyle w:val="af8"/>
        <w:widowControl w:val="0"/>
        <w:numPr>
          <w:ilvl w:val="0"/>
          <w:numId w:val="7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1A43CC">
        <w:rPr>
          <w:sz w:val="28"/>
          <w:szCs w:val="28"/>
        </w:rPr>
        <w:t>Основные вехи в истории медицины.</w:t>
      </w:r>
    </w:p>
    <w:p w:rsidR="00594D95" w:rsidRPr="001A43CC" w:rsidRDefault="00594D95" w:rsidP="00FC0D9A">
      <w:pPr>
        <w:pStyle w:val="af8"/>
        <w:widowControl w:val="0"/>
        <w:numPr>
          <w:ilvl w:val="0"/>
          <w:numId w:val="7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1A43CC">
        <w:rPr>
          <w:sz w:val="28"/>
          <w:szCs w:val="28"/>
        </w:rPr>
        <w:t>Н.И.Пирогов «Записки старого врача. Вопросы жизни». Великий врач о времени и о себе.</w:t>
      </w:r>
    </w:p>
    <w:p w:rsidR="00594D95" w:rsidRPr="001A43CC" w:rsidRDefault="00594D95" w:rsidP="00FC0D9A">
      <w:pPr>
        <w:pStyle w:val="af8"/>
        <w:widowControl w:val="0"/>
        <w:numPr>
          <w:ilvl w:val="0"/>
          <w:numId w:val="7"/>
        </w:numPr>
        <w:spacing w:line="360" w:lineRule="auto"/>
        <w:ind w:left="714" w:hanging="357"/>
        <w:rPr>
          <w:sz w:val="28"/>
          <w:szCs w:val="28"/>
        </w:rPr>
      </w:pPr>
      <w:r w:rsidRPr="001A43CC">
        <w:rPr>
          <w:sz w:val="28"/>
          <w:szCs w:val="28"/>
        </w:rPr>
        <w:t>Топографическая анатомия Н.И.Пирогова.</w:t>
      </w:r>
    </w:p>
    <w:p w:rsidR="00594D95" w:rsidRPr="001A43CC" w:rsidRDefault="00594D95" w:rsidP="00FC0D9A">
      <w:pPr>
        <w:pStyle w:val="af8"/>
        <w:widowControl w:val="0"/>
        <w:numPr>
          <w:ilvl w:val="0"/>
          <w:numId w:val="7"/>
        </w:numPr>
        <w:spacing w:line="360" w:lineRule="auto"/>
        <w:ind w:left="714" w:hanging="357"/>
        <w:rPr>
          <w:sz w:val="28"/>
          <w:szCs w:val="28"/>
        </w:rPr>
      </w:pPr>
      <w:r w:rsidRPr="001A43CC">
        <w:rPr>
          <w:sz w:val="28"/>
          <w:szCs w:val="28"/>
        </w:rPr>
        <w:t>Военно-полевая хирургия. Деятельность Н.И.Пирогова в Крымскую войну 1853-1854 гг.</w:t>
      </w:r>
    </w:p>
    <w:p w:rsidR="00594D95" w:rsidRPr="001A43CC" w:rsidRDefault="00594D95" w:rsidP="00FC0D9A">
      <w:pPr>
        <w:pStyle w:val="af8"/>
        <w:widowControl w:val="0"/>
        <w:numPr>
          <w:ilvl w:val="0"/>
          <w:numId w:val="7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1A43CC">
        <w:rPr>
          <w:sz w:val="28"/>
          <w:szCs w:val="28"/>
        </w:rPr>
        <w:lastRenderedPageBreak/>
        <w:t>Н.И.Пирогов и община сестер-милосердия.</w:t>
      </w:r>
    </w:p>
    <w:p w:rsidR="00594D95" w:rsidRPr="001A43CC" w:rsidRDefault="00594D95" w:rsidP="00FC0D9A">
      <w:pPr>
        <w:pStyle w:val="af8"/>
        <w:widowControl w:val="0"/>
        <w:numPr>
          <w:ilvl w:val="0"/>
          <w:numId w:val="7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1A43CC">
        <w:rPr>
          <w:sz w:val="28"/>
          <w:szCs w:val="28"/>
        </w:rPr>
        <w:t>Вклад Н.И.Пирогова в проблему обезболивания.</w:t>
      </w:r>
    </w:p>
    <w:p w:rsidR="00594D95" w:rsidRPr="001A43CC" w:rsidRDefault="00594D95" w:rsidP="00FC0D9A">
      <w:pPr>
        <w:pStyle w:val="af8"/>
        <w:widowControl w:val="0"/>
        <w:numPr>
          <w:ilvl w:val="0"/>
          <w:numId w:val="7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1A43CC">
        <w:rPr>
          <w:sz w:val="28"/>
          <w:szCs w:val="28"/>
        </w:rPr>
        <w:t>Н.И.Пирогов и европейское медицинское общество.</w:t>
      </w:r>
    </w:p>
    <w:p w:rsidR="00594D95" w:rsidRPr="001A43CC" w:rsidRDefault="00594D95" w:rsidP="00FC0D9A">
      <w:pPr>
        <w:widowControl w:val="0"/>
        <w:numPr>
          <w:ilvl w:val="0"/>
          <w:numId w:val="7"/>
        </w:numPr>
        <w:spacing w:after="0" w:line="360" w:lineRule="auto"/>
        <w:ind w:left="714" w:hanging="357"/>
        <w:jc w:val="both"/>
      </w:pPr>
      <w:r w:rsidRPr="001A43CC">
        <w:t>Народная, традиционная и научная медицина.</w:t>
      </w:r>
    </w:p>
    <w:p w:rsidR="00594D95" w:rsidRPr="001A43CC" w:rsidRDefault="00594D95" w:rsidP="00FC0D9A">
      <w:pPr>
        <w:widowControl w:val="0"/>
        <w:numPr>
          <w:ilvl w:val="0"/>
          <w:numId w:val="7"/>
        </w:numPr>
        <w:spacing w:after="0" w:line="360" w:lineRule="auto"/>
        <w:ind w:left="714" w:hanging="357"/>
        <w:jc w:val="both"/>
      </w:pPr>
      <w:r w:rsidRPr="001A43CC">
        <w:t>Открытия российских медиков (конкретные примеры).</w:t>
      </w:r>
    </w:p>
    <w:p w:rsidR="00594D95" w:rsidRPr="001A43CC" w:rsidRDefault="00594D95" w:rsidP="00FC0D9A">
      <w:pPr>
        <w:pStyle w:val="af8"/>
        <w:widowControl w:val="0"/>
        <w:numPr>
          <w:ilvl w:val="0"/>
          <w:numId w:val="7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1A43CC">
        <w:rPr>
          <w:sz w:val="28"/>
          <w:szCs w:val="28"/>
        </w:rPr>
        <w:t>Российские медики – Нобелевские лауреаты.</w:t>
      </w:r>
    </w:p>
    <w:p w:rsidR="001A43CC" w:rsidRDefault="001A43CC" w:rsidP="00594D95">
      <w:pPr>
        <w:widowControl w:val="0"/>
        <w:ind w:left="360"/>
        <w:jc w:val="both"/>
        <w:rPr>
          <w:u w:val="single"/>
        </w:rPr>
      </w:pPr>
    </w:p>
    <w:p w:rsidR="00594D95" w:rsidRDefault="00594D95" w:rsidP="00594D95">
      <w:pPr>
        <w:widowControl w:val="0"/>
        <w:ind w:left="360"/>
        <w:jc w:val="both"/>
        <w:rPr>
          <w:u w:val="single"/>
        </w:rPr>
      </w:pPr>
      <w:r>
        <w:rPr>
          <w:u w:val="single"/>
        </w:rPr>
        <w:t>Тестирование.</w:t>
      </w:r>
    </w:p>
    <w:p w:rsidR="00594D95" w:rsidRPr="001A43CC" w:rsidRDefault="00594D95" w:rsidP="00594D95">
      <w:pPr>
        <w:widowControl w:val="0"/>
        <w:rPr>
          <w:b/>
          <w:sz w:val="24"/>
          <w:szCs w:val="24"/>
        </w:rPr>
      </w:pPr>
      <w:r w:rsidRPr="001A43CC">
        <w:rPr>
          <w:b/>
          <w:sz w:val="24"/>
          <w:szCs w:val="24"/>
        </w:rPr>
        <w:t>Что такое «скамья Гиппократа»?</w:t>
      </w:r>
    </w:p>
    <w:p w:rsidR="00594D95" w:rsidRPr="001A43CC" w:rsidRDefault="00594D95" w:rsidP="001A43CC">
      <w:pPr>
        <w:widowControl w:val="0"/>
        <w:spacing w:after="0" w:line="360" w:lineRule="auto"/>
        <w:rPr>
          <w:sz w:val="24"/>
          <w:szCs w:val="24"/>
        </w:rPr>
      </w:pPr>
      <w:r w:rsidRPr="001A43CC">
        <w:rPr>
          <w:sz w:val="24"/>
          <w:szCs w:val="24"/>
        </w:rPr>
        <w:t xml:space="preserve">1) </w:t>
      </w:r>
      <w:proofErr w:type="spellStart"/>
      <w:r w:rsidRPr="001A43CC">
        <w:rPr>
          <w:sz w:val="24"/>
          <w:szCs w:val="24"/>
        </w:rPr>
        <w:t>рычаговое</w:t>
      </w:r>
      <w:proofErr w:type="spellEnd"/>
      <w:r w:rsidRPr="001A43CC">
        <w:rPr>
          <w:sz w:val="24"/>
          <w:szCs w:val="24"/>
        </w:rPr>
        <w:t xml:space="preserve"> устройство для вправления вывихов;</w:t>
      </w:r>
    </w:p>
    <w:p w:rsidR="00594D95" w:rsidRPr="001A43CC" w:rsidRDefault="00594D95" w:rsidP="001A43CC">
      <w:pPr>
        <w:widowControl w:val="0"/>
        <w:spacing w:after="0" w:line="360" w:lineRule="auto"/>
        <w:rPr>
          <w:sz w:val="24"/>
          <w:szCs w:val="24"/>
        </w:rPr>
      </w:pPr>
      <w:r w:rsidRPr="001A43CC">
        <w:rPr>
          <w:sz w:val="24"/>
          <w:szCs w:val="24"/>
        </w:rPr>
        <w:t>2) место отдыха хирурга;</w:t>
      </w:r>
    </w:p>
    <w:p w:rsidR="00594D95" w:rsidRPr="001A43CC" w:rsidRDefault="00594D95" w:rsidP="001A43CC">
      <w:pPr>
        <w:widowControl w:val="0"/>
        <w:spacing w:after="0" w:line="360" w:lineRule="auto"/>
        <w:rPr>
          <w:sz w:val="24"/>
          <w:szCs w:val="24"/>
        </w:rPr>
      </w:pPr>
      <w:r w:rsidRPr="001A43CC">
        <w:rPr>
          <w:sz w:val="24"/>
          <w:szCs w:val="24"/>
        </w:rPr>
        <w:t>3) операционный стол;</w:t>
      </w:r>
    </w:p>
    <w:p w:rsidR="00594D95" w:rsidRPr="001A43CC" w:rsidRDefault="00594D95" w:rsidP="001A43CC">
      <w:pPr>
        <w:widowControl w:val="0"/>
        <w:spacing w:after="0" w:line="360" w:lineRule="auto"/>
        <w:rPr>
          <w:sz w:val="24"/>
          <w:szCs w:val="24"/>
        </w:rPr>
      </w:pPr>
      <w:r w:rsidRPr="001A43CC">
        <w:rPr>
          <w:sz w:val="24"/>
          <w:szCs w:val="24"/>
        </w:rPr>
        <w:t>4) инвалидное кресло.</w:t>
      </w:r>
    </w:p>
    <w:p w:rsidR="00594D95" w:rsidRPr="001A43CC" w:rsidRDefault="00594D95" w:rsidP="001A43CC">
      <w:pPr>
        <w:widowControl w:val="0"/>
        <w:spacing w:after="0" w:line="360" w:lineRule="auto"/>
        <w:rPr>
          <w:sz w:val="24"/>
          <w:szCs w:val="24"/>
        </w:rPr>
      </w:pPr>
      <w:r w:rsidRPr="001A43CC">
        <w:rPr>
          <w:sz w:val="24"/>
          <w:szCs w:val="24"/>
        </w:rPr>
        <w:t>ОТВЕТ: 1).</w:t>
      </w:r>
    </w:p>
    <w:p w:rsidR="00594D95" w:rsidRPr="001A43CC" w:rsidRDefault="00594D95" w:rsidP="001A43CC">
      <w:pPr>
        <w:widowControl w:val="0"/>
        <w:rPr>
          <w:b/>
          <w:sz w:val="24"/>
          <w:szCs w:val="24"/>
        </w:rPr>
      </w:pPr>
      <w:r w:rsidRPr="001A43CC">
        <w:rPr>
          <w:b/>
          <w:sz w:val="24"/>
          <w:szCs w:val="24"/>
        </w:rPr>
        <w:t>Топографическая анатомия Н.И.Пирогова предполагала …</w:t>
      </w:r>
    </w:p>
    <w:p w:rsidR="00594D95" w:rsidRPr="001A43CC" w:rsidRDefault="00594D95" w:rsidP="00FC0D9A">
      <w:pPr>
        <w:widowControl w:val="0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1A43CC">
        <w:rPr>
          <w:sz w:val="24"/>
          <w:szCs w:val="24"/>
        </w:rPr>
        <w:t>сравнительное изучение организма человека и обезьяны</w:t>
      </w:r>
    </w:p>
    <w:p w:rsidR="00594D95" w:rsidRPr="001A43CC" w:rsidRDefault="00594D95" w:rsidP="00FC0D9A">
      <w:pPr>
        <w:widowControl w:val="0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1A43CC">
        <w:rPr>
          <w:sz w:val="24"/>
          <w:szCs w:val="24"/>
        </w:rPr>
        <w:t>исследование патологических изменений в органах человека</w:t>
      </w:r>
    </w:p>
    <w:p w:rsidR="00594D95" w:rsidRPr="001A43CC" w:rsidRDefault="00594D95" w:rsidP="00FC0D9A">
      <w:pPr>
        <w:widowControl w:val="0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1A43CC">
        <w:rPr>
          <w:sz w:val="24"/>
          <w:szCs w:val="24"/>
        </w:rPr>
        <w:t>изучение взаимного расположения тканей, органов и частей организма</w:t>
      </w:r>
    </w:p>
    <w:p w:rsidR="00594D95" w:rsidRPr="001A43CC" w:rsidRDefault="00594D95" w:rsidP="00FC0D9A">
      <w:pPr>
        <w:widowControl w:val="0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1A43CC">
        <w:rPr>
          <w:sz w:val="24"/>
          <w:szCs w:val="24"/>
        </w:rPr>
        <w:t>исследование костных останков палеоантропов.</w:t>
      </w:r>
    </w:p>
    <w:p w:rsidR="00594D95" w:rsidRDefault="00594D95" w:rsidP="00594D95">
      <w:pPr>
        <w:widowControl w:val="0"/>
        <w:jc w:val="both"/>
        <w:rPr>
          <w:sz w:val="24"/>
          <w:szCs w:val="24"/>
        </w:rPr>
      </w:pPr>
      <w:r w:rsidRPr="001A43CC">
        <w:rPr>
          <w:sz w:val="24"/>
          <w:szCs w:val="24"/>
        </w:rPr>
        <w:t>ОТВЕТ: 3.</w:t>
      </w:r>
    </w:p>
    <w:p w:rsidR="001A43CC" w:rsidRPr="001A43CC" w:rsidRDefault="001A43CC" w:rsidP="00594D95">
      <w:pPr>
        <w:widowControl w:val="0"/>
        <w:jc w:val="both"/>
        <w:rPr>
          <w:sz w:val="24"/>
          <w:szCs w:val="24"/>
        </w:rPr>
      </w:pPr>
    </w:p>
    <w:tbl>
      <w:tblPr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36"/>
        <w:gridCol w:w="4500"/>
      </w:tblGrid>
      <w:tr w:rsidR="00594D95" w:rsidRPr="001A43CC" w:rsidTr="000B25D8"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D95" w:rsidRPr="001A43CC" w:rsidRDefault="00594D95" w:rsidP="000B25D8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A43CC">
              <w:rPr>
                <w:b/>
                <w:sz w:val="24"/>
                <w:szCs w:val="24"/>
              </w:rPr>
              <w:t xml:space="preserve">              Открытия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D95" w:rsidRPr="001A43CC" w:rsidRDefault="00594D95" w:rsidP="000B25D8">
            <w:pPr>
              <w:widowControl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1A43CC">
              <w:rPr>
                <w:b/>
                <w:sz w:val="24"/>
                <w:szCs w:val="24"/>
              </w:rPr>
              <w:t xml:space="preserve">           Персоналии</w:t>
            </w:r>
          </w:p>
        </w:tc>
      </w:tr>
      <w:tr w:rsidR="00594D95" w:rsidRPr="001A43CC" w:rsidTr="000B25D8"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D95" w:rsidRPr="001A43CC" w:rsidRDefault="00594D95" w:rsidP="00FC0D9A">
            <w:pPr>
              <w:widowControl w:val="0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43CC">
              <w:rPr>
                <w:sz w:val="24"/>
                <w:szCs w:val="24"/>
              </w:rPr>
              <w:t>Перкуссия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D95" w:rsidRPr="001A43CC" w:rsidRDefault="00594D95" w:rsidP="000B25D8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1A43CC">
              <w:rPr>
                <w:sz w:val="24"/>
                <w:szCs w:val="24"/>
              </w:rPr>
              <w:t>А)  Д.Листер</w:t>
            </w:r>
          </w:p>
        </w:tc>
      </w:tr>
      <w:tr w:rsidR="00594D95" w:rsidRPr="001A43CC" w:rsidTr="000B25D8"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D95" w:rsidRPr="001A43CC" w:rsidRDefault="00594D95" w:rsidP="00FC0D9A">
            <w:pPr>
              <w:widowControl w:val="0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43CC">
              <w:rPr>
                <w:sz w:val="24"/>
                <w:szCs w:val="24"/>
              </w:rPr>
              <w:t>Капиллярное кровообращение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D95" w:rsidRPr="001A43CC" w:rsidRDefault="00594D95" w:rsidP="000B25D8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1A43CC">
              <w:rPr>
                <w:sz w:val="24"/>
                <w:szCs w:val="24"/>
              </w:rPr>
              <w:t xml:space="preserve">Б)  </w:t>
            </w:r>
            <w:proofErr w:type="spellStart"/>
            <w:r w:rsidRPr="001A43CC">
              <w:rPr>
                <w:sz w:val="24"/>
                <w:szCs w:val="24"/>
              </w:rPr>
              <w:t>М.Мальпиги</w:t>
            </w:r>
            <w:proofErr w:type="spellEnd"/>
          </w:p>
        </w:tc>
      </w:tr>
      <w:tr w:rsidR="00594D95" w:rsidRPr="001A43CC" w:rsidTr="000B25D8"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D95" w:rsidRPr="001A43CC" w:rsidRDefault="00594D95" w:rsidP="00FC0D9A">
            <w:pPr>
              <w:widowControl w:val="0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43CC">
              <w:rPr>
                <w:sz w:val="24"/>
                <w:szCs w:val="24"/>
              </w:rPr>
              <w:t>Аускультация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D95" w:rsidRPr="001A43CC" w:rsidRDefault="00594D95" w:rsidP="000B25D8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1A43CC">
              <w:rPr>
                <w:sz w:val="24"/>
                <w:szCs w:val="24"/>
              </w:rPr>
              <w:t xml:space="preserve">В) </w:t>
            </w:r>
            <w:proofErr w:type="spellStart"/>
            <w:r w:rsidRPr="001A43CC">
              <w:rPr>
                <w:sz w:val="24"/>
                <w:szCs w:val="24"/>
              </w:rPr>
              <w:t>Л.Ауэнбруггер</w:t>
            </w:r>
            <w:proofErr w:type="spellEnd"/>
          </w:p>
        </w:tc>
      </w:tr>
      <w:tr w:rsidR="00594D95" w:rsidRPr="001A43CC" w:rsidTr="000B25D8"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D95" w:rsidRPr="001A43CC" w:rsidRDefault="00594D95" w:rsidP="00FC0D9A">
            <w:pPr>
              <w:widowControl w:val="0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A43CC">
              <w:rPr>
                <w:sz w:val="24"/>
                <w:szCs w:val="24"/>
              </w:rPr>
              <w:t>Антисептика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D95" w:rsidRPr="001A43CC" w:rsidRDefault="00594D95" w:rsidP="000B25D8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1A43CC">
              <w:rPr>
                <w:sz w:val="24"/>
                <w:szCs w:val="24"/>
              </w:rPr>
              <w:t xml:space="preserve">Г) </w:t>
            </w:r>
            <w:proofErr w:type="spellStart"/>
            <w:r w:rsidRPr="001A43CC">
              <w:rPr>
                <w:sz w:val="24"/>
                <w:szCs w:val="24"/>
              </w:rPr>
              <w:t>Р.Лаэннек</w:t>
            </w:r>
            <w:proofErr w:type="spellEnd"/>
          </w:p>
        </w:tc>
      </w:tr>
    </w:tbl>
    <w:p w:rsidR="00594D95" w:rsidRPr="001A43CC" w:rsidRDefault="00594D95" w:rsidP="00594D95">
      <w:pPr>
        <w:widowControl w:val="0"/>
        <w:jc w:val="both"/>
        <w:rPr>
          <w:rFonts w:eastAsia="Times New Roman"/>
          <w:sz w:val="24"/>
          <w:szCs w:val="24"/>
        </w:rPr>
      </w:pPr>
    </w:p>
    <w:p w:rsidR="00511864" w:rsidRPr="001A43CC" w:rsidRDefault="00594D95" w:rsidP="00594D95">
      <w:pPr>
        <w:widowControl w:val="0"/>
        <w:jc w:val="both"/>
        <w:rPr>
          <w:sz w:val="24"/>
          <w:szCs w:val="24"/>
        </w:rPr>
      </w:pPr>
      <w:r w:rsidRPr="001A43CC">
        <w:rPr>
          <w:sz w:val="24"/>
          <w:szCs w:val="24"/>
        </w:rPr>
        <w:t>ОТВЕТ: 1-В; 2-Б;  3-Г; 4- А.</w:t>
      </w:r>
    </w:p>
    <w:p w:rsidR="001A43CC" w:rsidRDefault="001A43CC" w:rsidP="00594D95">
      <w:pPr>
        <w:widowControl w:val="0"/>
        <w:jc w:val="both"/>
        <w:rPr>
          <w:sz w:val="24"/>
          <w:szCs w:val="24"/>
        </w:rPr>
      </w:pPr>
    </w:p>
    <w:p w:rsidR="00594D95" w:rsidRPr="001A43CC" w:rsidRDefault="00594D95" w:rsidP="00594D95">
      <w:pPr>
        <w:widowControl w:val="0"/>
        <w:jc w:val="both"/>
        <w:rPr>
          <w:rFonts w:eastAsia="Times New Roman"/>
          <w:u w:val="single"/>
        </w:rPr>
      </w:pPr>
      <w:r w:rsidRPr="001A43CC">
        <w:rPr>
          <w:u w:val="single"/>
        </w:rPr>
        <w:t>Ситуационные задачи:</w:t>
      </w:r>
    </w:p>
    <w:p w:rsidR="00594D95" w:rsidRPr="001A43CC" w:rsidRDefault="00594D95" w:rsidP="00594D95">
      <w:pPr>
        <w:jc w:val="both"/>
        <w:rPr>
          <w:sz w:val="24"/>
          <w:szCs w:val="24"/>
        </w:rPr>
      </w:pPr>
    </w:p>
    <w:p w:rsidR="00594D95" w:rsidRPr="001A43CC" w:rsidRDefault="001A43CC" w:rsidP="00594D95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lastRenderedPageBreak/>
        <w:t>Задача 1.</w:t>
      </w:r>
      <w:r w:rsidR="00594D95" w:rsidRPr="001A43CC">
        <w:rPr>
          <w:sz w:val="24"/>
          <w:szCs w:val="24"/>
          <w:u w:val="single"/>
        </w:rPr>
        <w:t>Врач и пациент.</w:t>
      </w:r>
    </w:p>
    <w:p w:rsidR="00594D95" w:rsidRPr="001A43CC" w:rsidRDefault="00594D95" w:rsidP="00594D95">
      <w:pPr>
        <w:jc w:val="both"/>
        <w:rPr>
          <w:sz w:val="24"/>
          <w:szCs w:val="24"/>
        </w:rPr>
      </w:pPr>
      <w:r w:rsidRPr="001A43CC">
        <w:rPr>
          <w:sz w:val="24"/>
          <w:szCs w:val="24"/>
        </w:rPr>
        <w:t xml:space="preserve">         Медицина </w:t>
      </w:r>
      <w:r w:rsidRPr="001A43CC">
        <w:rPr>
          <w:sz w:val="24"/>
          <w:szCs w:val="24"/>
          <w:lang w:val="en-US"/>
        </w:rPr>
        <w:t>XVIII</w:t>
      </w:r>
      <w:r w:rsidRPr="001A43CC">
        <w:rPr>
          <w:sz w:val="24"/>
          <w:szCs w:val="24"/>
        </w:rPr>
        <w:t xml:space="preserve"> века была, прежде всего «надомной», т.е. врача приглашали к пациенту домой.  Для сельской местности практиковалось врачебное консультирование «по переписке». При этом действия врача, как правило, подвергались контролю со стороны непрофессионалов: родственников пациента, соседей, знахарей, священников и т.д. Даже при тяжелых заболеваниях некоторые пациенты предпочитали пользоваться «народными» средствами или лекарствами собственного приготовления. Конкурентами врачей оставались целители и аптекари. Врачи тоже соперничали между собой в оригинальности методов лечения или провозглашаемой приверженностью к знаменитым медицинским школам.  В обществе не сложилось еще понимание того, что решение проблем здоровья нужно препоручать профессионально подготовленным медикам.</w:t>
      </w:r>
    </w:p>
    <w:p w:rsidR="00594D95" w:rsidRPr="001A43CC" w:rsidRDefault="00594D95" w:rsidP="00594D95">
      <w:pPr>
        <w:jc w:val="both"/>
        <w:rPr>
          <w:sz w:val="24"/>
          <w:szCs w:val="24"/>
        </w:rPr>
      </w:pPr>
      <w:r w:rsidRPr="001A43CC">
        <w:rPr>
          <w:sz w:val="24"/>
          <w:szCs w:val="24"/>
        </w:rPr>
        <w:t xml:space="preserve">    Вопросы:</w:t>
      </w:r>
    </w:p>
    <w:p w:rsidR="00594D95" w:rsidRPr="001A43CC" w:rsidRDefault="00594D95" w:rsidP="00FC0D9A">
      <w:pPr>
        <w:numPr>
          <w:ilvl w:val="4"/>
          <w:numId w:val="5"/>
        </w:numPr>
        <w:spacing w:after="0" w:line="240" w:lineRule="auto"/>
        <w:jc w:val="both"/>
        <w:rPr>
          <w:sz w:val="24"/>
          <w:szCs w:val="24"/>
        </w:rPr>
      </w:pPr>
      <w:r w:rsidRPr="001A43CC">
        <w:rPr>
          <w:sz w:val="24"/>
          <w:szCs w:val="24"/>
        </w:rPr>
        <w:t>Какие методы диагностики применяли врачи в таких условиях?</w:t>
      </w:r>
    </w:p>
    <w:p w:rsidR="00594D95" w:rsidRPr="001A43CC" w:rsidRDefault="00594D95" w:rsidP="00FC0D9A">
      <w:pPr>
        <w:numPr>
          <w:ilvl w:val="4"/>
          <w:numId w:val="5"/>
        </w:numPr>
        <w:spacing w:after="0" w:line="240" w:lineRule="auto"/>
        <w:jc w:val="both"/>
        <w:rPr>
          <w:sz w:val="24"/>
          <w:szCs w:val="24"/>
        </w:rPr>
      </w:pPr>
      <w:r w:rsidRPr="001A43CC">
        <w:rPr>
          <w:sz w:val="24"/>
          <w:szCs w:val="24"/>
        </w:rPr>
        <w:t>Почему обследование тела пациента играло второстепенную роль?</w:t>
      </w:r>
    </w:p>
    <w:p w:rsidR="00594D95" w:rsidRPr="001A43CC" w:rsidRDefault="00594D95" w:rsidP="00FC0D9A">
      <w:pPr>
        <w:numPr>
          <w:ilvl w:val="4"/>
          <w:numId w:val="5"/>
        </w:numPr>
        <w:spacing w:after="0" w:line="240" w:lineRule="auto"/>
        <w:jc w:val="both"/>
        <w:rPr>
          <w:sz w:val="24"/>
          <w:szCs w:val="24"/>
        </w:rPr>
      </w:pPr>
      <w:r w:rsidRPr="001A43CC">
        <w:rPr>
          <w:sz w:val="24"/>
          <w:szCs w:val="24"/>
        </w:rPr>
        <w:t>Какие показатели служили критерием работы врача?</w:t>
      </w:r>
    </w:p>
    <w:p w:rsidR="00594D95" w:rsidRPr="001A43CC" w:rsidRDefault="00594D95" w:rsidP="00FC0D9A">
      <w:pPr>
        <w:numPr>
          <w:ilvl w:val="4"/>
          <w:numId w:val="5"/>
        </w:numPr>
        <w:spacing w:after="0" w:line="240" w:lineRule="auto"/>
        <w:jc w:val="both"/>
        <w:rPr>
          <w:sz w:val="24"/>
          <w:szCs w:val="24"/>
        </w:rPr>
      </w:pPr>
      <w:r w:rsidRPr="001A43CC">
        <w:rPr>
          <w:sz w:val="24"/>
          <w:szCs w:val="24"/>
        </w:rPr>
        <w:t>Когда в практику врача вошли  такие методы обследования больного, как перкуссия и аускультация?</w:t>
      </w:r>
    </w:p>
    <w:p w:rsidR="00594D95" w:rsidRPr="001A43CC" w:rsidRDefault="00594D95" w:rsidP="00594D95">
      <w:pPr>
        <w:jc w:val="both"/>
        <w:rPr>
          <w:sz w:val="24"/>
          <w:szCs w:val="24"/>
        </w:rPr>
      </w:pPr>
      <w:r w:rsidRPr="001A43CC">
        <w:rPr>
          <w:sz w:val="24"/>
          <w:szCs w:val="24"/>
        </w:rPr>
        <w:t>ОТВЕТ</w:t>
      </w:r>
      <w:r w:rsidR="001A43CC">
        <w:rPr>
          <w:sz w:val="24"/>
          <w:szCs w:val="24"/>
        </w:rPr>
        <w:t>:</w:t>
      </w:r>
      <w:r w:rsidRPr="001A43CC">
        <w:rPr>
          <w:sz w:val="24"/>
          <w:szCs w:val="24"/>
        </w:rPr>
        <w:t xml:space="preserve">   Основным методом постановки диагноза был подробный расспрос пациента, выяснение, как отдельных проявлений болезни, так и всех обстоятельств, связанных с возможной причиной заболевания, образом жизни пациента. Врач стремился как можно больше получить информации о болезненном состоянии пациента.</w:t>
      </w:r>
    </w:p>
    <w:p w:rsidR="00594D95" w:rsidRPr="001A43CC" w:rsidRDefault="00594D95" w:rsidP="00594D95">
      <w:pPr>
        <w:jc w:val="both"/>
        <w:rPr>
          <w:sz w:val="24"/>
          <w:szCs w:val="24"/>
        </w:rPr>
      </w:pPr>
      <w:r w:rsidRPr="001A43CC">
        <w:rPr>
          <w:sz w:val="24"/>
          <w:szCs w:val="24"/>
        </w:rPr>
        <w:t xml:space="preserve">    Обследование тела пациента ограничивалось зрительными симптомами, такими как цвет кожи, слизистых, пульс, жар. Специальных приборов и методов физического обследования пациента не существовало.</w:t>
      </w:r>
    </w:p>
    <w:p w:rsidR="00594D95" w:rsidRPr="001A43CC" w:rsidRDefault="00594D95" w:rsidP="00594D95">
      <w:pPr>
        <w:jc w:val="both"/>
        <w:rPr>
          <w:sz w:val="24"/>
          <w:szCs w:val="24"/>
        </w:rPr>
      </w:pPr>
      <w:r w:rsidRPr="001A43CC">
        <w:rPr>
          <w:sz w:val="24"/>
          <w:szCs w:val="24"/>
        </w:rPr>
        <w:t xml:space="preserve">   Единственным критерием оценки  деятельности врача было количество правильно поставленных диагнозов и удачных курсов лечения.</w:t>
      </w:r>
    </w:p>
    <w:p w:rsidR="00594D95" w:rsidRPr="001A43CC" w:rsidRDefault="00594D95" w:rsidP="00594D95">
      <w:pPr>
        <w:jc w:val="both"/>
        <w:rPr>
          <w:sz w:val="24"/>
          <w:szCs w:val="24"/>
        </w:rPr>
      </w:pPr>
      <w:r w:rsidRPr="001A43CC">
        <w:rPr>
          <w:sz w:val="24"/>
          <w:szCs w:val="24"/>
        </w:rPr>
        <w:t xml:space="preserve">   Перкуссия и аускультация как методы обследования больного вошли во врачебную практику только в первой половине </w:t>
      </w:r>
      <w:r w:rsidRPr="001A43CC">
        <w:rPr>
          <w:sz w:val="24"/>
          <w:szCs w:val="24"/>
          <w:lang w:val="en-US"/>
        </w:rPr>
        <w:t>XIX</w:t>
      </w:r>
      <w:r w:rsidRPr="001A43CC">
        <w:rPr>
          <w:sz w:val="24"/>
          <w:szCs w:val="24"/>
        </w:rPr>
        <w:t xml:space="preserve"> века после опубликования и признания трудов Л. </w:t>
      </w:r>
      <w:proofErr w:type="spellStart"/>
      <w:r w:rsidRPr="001A43CC">
        <w:rPr>
          <w:sz w:val="24"/>
          <w:szCs w:val="24"/>
        </w:rPr>
        <w:t>Ауэнбруггера</w:t>
      </w:r>
      <w:proofErr w:type="spellEnd"/>
      <w:r w:rsidRPr="001A43CC">
        <w:rPr>
          <w:sz w:val="24"/>
          <w:szCs w:val="24"/>
        </w:rPr>
        <w:t xml:space="preserve">,  Ж.Н. </w:t>
      </w:r>
      <w:proofErr w:type="spellStart"/>
      <w:r w:rsidRPr="001A43CC">
        <w:rPr>
          <w:sz w:val="24"/>
          <w:szCs w:val="24"/>
        </w:rPr>
        <w:t>Корвизара</w:t>
      </w:r>
      <w:proofErr w:type="spellEnd"/>
      <w:r w:rsidRPr="001A43CC">
        <w:rPr>
          <w:sz w:val="24"/>
          <w:szCs w:val="24"/>
        </w:rPr>
        <w:t xml:space="preserve"> и Р. </w:t>
      </w:r>
      <w:proofErr w:type="spellStart"/>
      <w:r w:rsidRPr="001A43CC">
        <w:rPr>
          <w:sz w:val="24"/>
          <w:szCs w:val="24"/>
        </w:rPr>
        <w:t>Лаэннека</w:t>
      </w:r>
      <w:proofErr w:type="spellEnd"/>
      <w:r w:rsidRPr="001A43CC">
        <w:rPr>
          <w:sz w:val="24"/>
          <w:szCs w:val="24"/>
        </w:rPr>
        <w:t>.</w:t>
      </w:r>
    </w:p>
    <w:p w:rsidR="00594D95" w:rsidRPr="001A43CC" w:rsidRDefault="001A43CC" w:rsidP="00594D95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Задача 2. </w:t>
      </w:r>
      <w:r w:rsidR="00594D95" w:rsidRPr="001A43CC">
        <w:rPr>
          <w:sz w:val="24"/>
          <w:szCs w:val="24"/>
        </w:rPr>
        <w:t xml:space="preserve">В книге "Федор Петрович </w:t>
      </w:r>
      <w:proofErr w:type="spellStart"/>
      <w:r w:rsidR="00594D95" w:rsidRPr="001A43CC">
        <w:rPr>
          <w:sz w:val="24"/>
          <w:szCs w:val="24"/>
        </w:rPr>
        <w:t>Гааз</w:t>
      </w:r>
      <w:proofErr w:type="spellEnd"/>
      <w:r w:rsidR="00594D95" w:rsidRPr="001A43CC">
        <w:rPr>
          <w:sz w:val="24"/>
          <w:szCs w:val="24"/>
        </w:rPr>
        <w:t xml:space="preserve">" описывается жизнь и деятельность тюремного врача </w:t>
      </w:r>
      <w:proofErr w:type="spellStart"/>
      <w:r w:rsidR="00594D95" w:rsidRPr="001A43CC">
        <w:rPr>
          <w:sz w:val="24"/>
          <w:szCs w:val="24"/>
        </w:rPr>
        <w:t>Ф.П.Гааза</w:t>
      </w:r>
      <w:proofErr w:type="spellEnd"/>
      <w:r w:rsidR="00594D95" w:rsidRPr="001A43CC">
        <w:rPr>
          <w:sz w:val="24"/>
          <w:szCs w:val="24"/>
        </w:rPr>
        <w:t>.</w:t>
      </w:r>
    </w:p>
    <w:p w:rsidR="00594D95" w:rsidRPr="001A43CC" w:rsidRDefault="00594D95" w:rsidP="00594D95">
      <w:pPr>
        <w:widowControl w:val="0"/>
        <w:ind w:firstLine="709"/>
        <w:jc w:val="both"/>
        <w:rPr>
          <w:sz w:val="24"/>
          <w:szCs w:val="24"/>
        </w:rPr>
      </w:pPr>
      <w:r w:rsidRPr="001A43CC">
        <w:rPr>
          <w:sz w:val="24"/>
          <w:szCs w:val="24"/>
        </w:rPr>
        <w:t xml:space="preserve">Федор Петрович опекал московскую тюрьму, к которой останавливались каторжники, пересыльные, шедшие по этапу в Сибирь. Он каждый день осматривал этих арестантов, чтобы определить, нуждаются они в лечении или нет. И очень часто </w:t>
      </w:r>
      <w:proofErr w:type="spellStart"/>
      <w:r w:rsidRPr="001A43CC">
        <w:rPr>
          <w:sz w:val="24"/>
          <w:szCs w:val="24"/>
        </w:rPr>
        <w:t>Ф.П.Гааз</w:t>
      </w:r>
      <w:proofErr w:type="spellEnd"/>
      <w:r w:rsidRPr="001A43CC">
        <w:rPr>
          <w:sz w:val="24"/>
          <w:szCs w:val="24"/>
        </w:rPr>
        <w:t xml:space="preserve"> совершенно здорового человека оставлял на несколько дней, недель в госпитале или тюрьме, если тот, например, нуждался просто в утешении или хотел подождать идущую вслед за ним по этапу жену. Этот доктор кончил свои дни в нищете и был похоронен на казенные деньги. В Москве, на Введенском кладбище сохранился памятник </w:t>
      </w:r>
      <w:proofErr w:type="spellStart"/>
      <w:r w:rsidRPr="001A43CC">
        <w:rPr>
          <w:sz w:val="24"/>
          <w:szCs w:val="24"/>
        </w:rPr>
        <w:t>Ф.П.Гаазу</w:t>
      </w:r>
      <w:proofErr w:type="spellEnd"/>
      <w:r w:rsidRPr="001A43CC">
        <w:rPr>
          <w:sz w:val="24"/>
          <w:szCs w:val="24"/>
        </w:rPr>
        <w:t xml:space="preserve">. На пьедестале выбит девиз, которым всю жизнь руководствовался </w:t>
      </w:r>
      <w:proofErr w:type="spellStart"/>
      <w:r w:rsidRPr="001A43CC">
        <w:rPr>
          <w:sz w:val="24"/>
          <w:szCs w:val="24"/>
        </w:rPr>
        <w:t>Ф.П.Гааз</w:t>
      </w:r>
      <w:proofErr w:type="spellEnd"/>
      <w:r w:rsidRPr="001A43CC">
        <w:rPr>
          <w:sz w:val="24"/>
          <w:szCs w:val="24"/>
        </w:rPr>
        <w:t>: "</w:t>
      </w:r>
      <w:r w:rsidRPr="001A43CC">
        <w:rPr>
          <w:i/>
          <w:sz w:val="24"/>
          <w:szCs w:val="24"/>
        </w:rPr>
        <w:t>Спешите делать добро".</w:t>
      </w:r>
    </w:p>
    <w:p w:rsidR="00594D95" w:rsidRPr="001A43CC" w:rsidRDefault="00594D95" w:rsidP="00594D95">
      <w:pPr>
        <w:widowControl w:val="0"/>
        <w:ind w:firstLine="709"/>
        <w:jc w:val="both"/>
        <w:rPr>
          <w:sz w:val="24"/>
          <w:szCs w:val="24"/>
        </w:rPr>
      </w:pPr>
      <w:r w:rsidRPr="001A43CC">
        <w:rPr>
          <w:sz w:val="24"/>
          <w:szCs w:val="24"/>
        </w:rPr>
        <w:t xml:space="preserve">Прокомментируйте данную ситуацию.  </w:t>
      </w:r>
    </w:p>
    <w:p w:rsidR="00594D95" w:rsidRPr="001A43CC" w:rsidRDefault="00594D95" w:rsidP="00FC0D9A">
      <w:pPr>
        <w:widowControl w:val="0"/>
        <w:numPr>
          <w:ilvl w:val="5"/>
          <w:numId w:val="5"/>
        </w:numPr>
        <w:tabs>
          <w:tab w:val="clear" w:pos="2520"/>
          <w:tab w:val="num" w:pos="1069"/>
        </w:tabs>
        <w:spacing w:after="0" w:line="240" w:lineRule="auto"/>
        <w:ind w:left="1069"/>
        <w:jc w:val="both"/>
        <w:rPr>
          <w:sz w:val="24"/>
          <w:szCs w:val="24"/>
        </w:rPr>
      </w:pPr>
      <w:r w:rsidRPr="001A43CC">
        <w:rPr>
          <w:sz w:val="24"/>
          <w:szCs w:val="24"/>
        </w:rPr>
        <w:lastRenderedPageBreak/>
        <w:t>Актуален ли данный девиз для современной медицины?</w:t>
      </w:r>
    </w:p>
    <w:p w:rsidR="00594D95" w:rsidRPr="001A43CC" w:rsidRDefault="00594D95" w:rsidP="00FC0D9A">
      <w:pPr>
        <w:widowControl w:val="0"/>
        <w:numPr>
          <w:ilvl w:val="5"/>
          <w:numId w:val="5"/>
        </w:numPr>
        <w:spacing w:after="0" w:line="240" w:lineRule="auto"/>
        <w:ind w:left="1069"/>
        <w:jc w:val="both"/>
        <w:rPr>
          <w:sz w:val="24"/>
          <w:szCs w:val="24"/>
        </w:rPr>
      </w:pPr>
      <w:r w:rsidRPr="001A43CC">
        <w:rPr>
          <w:sz w:val="24"/>
          <w:szCs w:val="24"/>
        </w:rPr>
        <w:t>Назовите имена известных вам врачей, для которых данный девиз был смыслом профессии.</w:t>
      </w:r>
    </w:p>
    <w:p w:rsidR="00594D95" w:rsidRPr="001A43CC" w:rsidRDefault="00594D95" w:rsidP="001A43CC">
      <w:pPr>
        <w:widowControl w:val="0"/>
        <w:jc w:val="both"/>
        <w:rPr>
          <w:sz w:val="24"/>
          <w:szCs w:val="24"/>
        </w:rPr>
      </w:pPr>
    </w:p>
    <w:p w:rsidR="00594D95" w:rsidRPr="001A43CC" w:rsidRDefault="00594D95" w:rsidP="00594D95">
      <w:pPr>
        <w:widowControl w:val="0"/>
        <w:jc w:val="both"/>
        <w:rPr>
          <w:sz w:val="24"/>
          <w:szCs w:val="24"/>
        </w:rPr>
      </w:pPr>
      <w:r w:rsidRPr="001A43CC">
        <w:rPr>
          <w:sz w:val="24"/>
          <w:szCs w:val="24"/>
        </w:rPr>
        <w:t xml:space="preserve">ОТВЕТ. Девиз </w:t>
      </w:r>
      <w:proofErr w:type="spellStart"/>
      <w:r w:rsidRPr="001A43CC">
        <w:rPr>
          <w:sz w:val="24"/>
          <w:szCs w:val="24"/>
        </w:rPr>
        <w:t>Ф.Гааза</w:t>
      </w:r>
      <w:proofErr w:type="spellEnd"/>
      <w:r w:rsidRPr="001A43CC">
        <w:rPr>
          <w:sz w:val="24"/>
          <w:szCs w:val="24"/>
        </w:rPr>
        <w:t xml:space="preserve"> актуален для современной медицины, он является одним из основных ее принципов. Для большинства российских врачей этот девиз был смыслом профессии. Этому в истории медицины есть много примеров. Образцом служения своему делу является жизнь Н.И.Пирогова, который был участником трех войн и, благодаря его труду были спасены жизни тысяч раненых солдат и офицеров. До конца исполнил свой долг доктор Е.С.Боткин, который был лечащим врачом царевича Алексея, сына последнего российского императора Николая II и разделил тяжелую участь своего пациента.</w:t>
      </w:r>
    </w:p>
    <w:p w:rsidR="00594D95" w:rsidRPr="00FB79BB" w:rsidRDefault="00FB79BB" w:rsidP="00594D95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Задача 3. </w:t>
      </w:r>
      <w:r w:rsidR="00594D95" w:rsidRPr="001A43CC">
        <w:rPr>
          <w:sz w:val="24"/>
          <w:szCs w:val="24"/>
        </w:rPr>
        <w:t xml:space="preserve">Известный русский терапевт Г.А.Захарьин был приглашен лечить императора Александра III, болевшего хроническим воспалением почек. В последние месяцы своей жизни Александр III находился в Крыму под наблюдением Захарьина и известного берлинского клинициста </w:t>
      </w:r>
      <w:proofErr w:type="spellStart"/>
      <w:r w:rsidR="00594D95" w:rsidRPr="001A43CC">
        <w:rPr>
          <w:sz w:val="24"/>
          <w:szCs w:val="24"/>
        </w:rPr>
        <w:t>Лейдена</w:t>
      </w:r>
      <w:proofErr w:type="spellEnd"/>
      <w:r w:rsidR="00594D95" w:rsidRPr="001A43CC">
        <w:rPr>
          <w:sz w:val="24"/>
          <w:szCs w:val="24"/>
        </w:rPr>
        <w:t xml:space="preserve">. Для профессоров, лечивших императора, с самого начала было ясно, что смерть его неизбежна, но им приходилось сочинять бюллетени, обнадеживающие двор и в первую очередь самого императора, который до последнего дня своей жизни читал бюллетени о собственном здоровье, помещенные в русской и иностранной прессе. После смерти императора в придворных кругах распространились слухи о том, что Захарьин допустил </w:t>
      </w:r>
      <w:proofErr w:type="spellStart"/>
      <w:r w:rsidR="00594D95" w:rsidRPr="001A43CC">
        <w:rPr>
          <w:sz w:val="24"/>
          <w:szCs w:val="24"/>
        </w:rPr>
        <w:t>грубыедиагностические</w:t>
      </w:r>
      <w:proofErr w:type="spellEnd"/>
      <w:r w:rsidR="00594D95" w:rsidRPr="001A43CC">
        <w:rPr>
          <w:sz w:val="24"/>
          <w:szCs w:val="24"/>
        </w:rPr>
        <w:t xml:space="preserve"> ошибки и неправильно лечил </w:t>
      </w:r>
      <w:r w:rsidR="00594D95" w:rsidRPr="00FB79BB">
        <w:rPr>
          <w:sz w:val="24"/>
          <w:szCs w:val="24"/>
        </w:rPr>
        <w:t xml:space="preserve">императора. В целях реабилитации Захарьин вынужден был дать публичное объяснение в газетах. </w:t>
      </w:r>
    </w:p>
    <w:p w:rsidR="00594D95" w:rsidRPr="00FB79BB" w:rsidRDefault="00594D95" w:rsidP="00594D95">
      <w:pPr>
        <w:widowControl w:val="0"/>
        <w:ind w:firstLine="709"/>
        <w:jc w:val="both"/>
        <w:rPr>
          <w:sz w:val="24"/>
          <w:szCs w:val="24"/>
        </w:rPr>
      </w:pPr>
      <w:r w:rsidRPr="00FB79BB">
        <w:rPr>
          <w:sz w:val="24"/>
          <w:szCs w:val="24"/>
        </w:rPr>
        <w:t>Вопросы.</w:t>
      </w:r>
    </w:p>
    <w:p w:rsidR="00594D95" w:rsidRPr="00FB79BB" w:rsidRDefault="00594D95" w:rsidP="00FC0D9A">
      <w:pPr>
        <w:widowControl w:val="0"/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r w:rsidRPr="00FB79BB">
        <w:rPr>
          <w:sz w:val="24"/>
          <w:szCs w:val="24"/>
        </w:rPr>
        <w:t>Прав ли был Захарьин Г.А., давая неправильные бюллетени о здоровье больного?</w:t>
      </w:r>
    </w:p>
    <w:p w:rsidR="00594D95" w:rsidRPr="00FB79BB" w:rsidRDefault="00594D95" w:rsidP="00FC0D9A">
      <w:pPr>
        <w:widowControl w:val="0"/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r w:rsidRPr="00FB79BB">
        <w:rPr>
          <w:sz w:val="24"/>
          <w:szCs w:val="24"/>
        </w:rPr>
        <w:t xml:space="preserve"> Что заставляло Захарьина Г.А. давать такие бюллетени?</w:t>
      </w:r>
    </w:p>
    <w:p w:rsidR="00594D95" w:rsidRPr="00FB79BB" w:rsidRDefault="00594D95" w:rsidP="00594D95">
      <w:pPr>
        <w:widowControl w:val="0"/>
        <w:jc w:val="both"/>
        <w:rPr>
          <w:sz w:val="24"/>
          <w:szCs w:val="24"/>
        </w:rPr>
      </w:pPr>
    </w:p>
    <w:p w:rsidR="00594D95" w:rsidRPr="00FB79BB" w:rsidRDefault="00594D95" w:rsidP="00594D95">
      <w:pPr>
        <w:widowControl w:val="0"/>
        <w:jc w:val="both"/>
        <w:rPr>
          <w:sz w:val="24"/>
          <w:szCs w:val="24"/>
        </w:rPr>
      </w:pPr>
      <w:r w:rsidRPr="00FB79BB">
        <w:rPr>
          <w:sz w:val="24"/>
          <w:szCs w:val="24"/>
        </w:rPr>
        <w:t>ОТВЕТ. Захарьин был прав, давая неправильные бюллетени о здоровье императора. Он соблюдал этические и нравственные нормы поведения относительно своего пациента, который, как и любой человек не хотел, чтобы его болезнь стала предметом обсуждения в обществе и в печати. Слухи о безнадежной болезни императора могли также отрицательно сказаться на внутриполитическом и внешнеполитическом положении России.</w:t>
      </w:r>
    </w:p>
    <w:p w:rsidR="00594D95" w:rsidRDefault="00594D95" w:rsidP="00594D95">
      <w:pPr>
        <w:widowControl w:val="0"/>
        <w:jc w:val="both"/>
      </w:pPr>
    </w:p>
    <w:p w:rsidR="00511864" w:rsidRDefault="00511864" w:rsidP="00FB79BB">
      <w:pPr>
        <w:widowControl w:val="0"/>
        <w:spacing w:after="0" w:line="240" w:lineRule="auto"/>
        <w:jc w:val="both"/>
        <w:rPr>
          <w:rFonts w:eastAsia="Times New Roman"/>
          <w:b/>
        </w:rPr>
      </w:pPr>
      <w:r>
        <w:rPr>
          <w:b/>
          <w:bCs w:val="0"/>
        </w:rPr>
        <w:t>УЧЕБНО-МЕТОДИЧЕСКОЕ И ИНФОРМАЦИОННОЕ ОБЕСПЕЧЕНИЕ УЧЕБНОЙ ДИСЦИПЛИНЫ «ИСТОРИЯ МЕДИЦИНЫ»</w:t>
      </w:r>
    </w:p>
    <w:p w:rsidR="00511864" w:rsidRDefault="00511864" w:rsidP="00511864">
      <w:pPr>
        <w:widowControl w:val="0"/>
        <w:ind w:left="870"/>
        <w:jc w:val="both"/>
        <w:rPr>
          <w:b/>
          <w:bCs w:val="0"/>
        </w:rPr>
      </w:pPr>
    </w:p>
    <w:p w:rsidR="00511864" w:rsidRPr="00FB79BB" w:rsidRDefault="00511864" w:rsidP="00511864">
      <w:pPr>
        <w:widowControl w:val="0"/>
        <w:ind w:firstLine="709"/>
        <w:jc w:val="both"/>
        <w:rPr>
          <w:b/>
        </w:rPr>
      </w:pPr>
      <w:r w:rsidRPr="00FB79BB">
        <w:rPr>
          <w:b/>
        </w:rPr>
        <w:t>Основная литература</w:t>
      </w:r>
    </w:p>
    <w:p w:rsidR="00594D95" w:rsidRPr="00FB79BB" w:rsidRDefault="00594D95" w:rsidP="00FC0D9A">
      <w:pPr>
        <w:pStyle w:val="af8"/>
        <w:widowControl w:val="0"/>
        <w:numPr>
          <w:ilvl w:val="0"/>
          <w:numId w:val="6"/>
        </w:numPr>
        <w:spacing w:line="360" w:lineRule="auto"/>
        <w:ind w:left="357" w:hanging="357"/>
        <w:rPr>
          <w:sz w:val="28"/>
          <w:szCs w:val="28"/>
        </w:rPr>
      </w:pPr>
      <w:r w:rsidRPr="00FB79BB">
        <w:rPr>
          <w:sz w:val="28"/>
          <w:szCs w:val="28"/>
        </w:rPr>
        <w:t xml:space="preserve">Бородулин В.И.История клинической медицины от истоков до середины </w:t>
      </w:r>
      <w:r w:rsidRPr="00FB79BB">
        <w:rPr>
          <w:sz w:val="28"/>
          <w:szCs w:val="28"/>
        </w:rPr>
        <w:lastRenderedPageBreak/>
        <w:t>XIX века. М., 2008</w:t>
      </w:r>
    </w:p>
    <w:p w:rsidR="00594D95" w:rsidRPr="00FB79BB" w:rsidRDefault="00594D95" w:rsidP="00FC0D9A">
      <w:pPr>
        <w:pStyle w:val="af8"/>
        <w:widowControl w:val="0"/>
        <w:numPr>
          <w:ilvl w:val="0"/>
          <w:numId w:val="6"/>
        </w:numPr>
        <w:spacing w:line="360" w:lineRule="auto"/>
        <w:ind w:left="357" w:hanging="357"/>
        <w:rPr>
          <w:sz w:val="28"/>
          <w:szCs w:val="28"/>
        </w:rPr>
      </w:pPr>
      <w:r w:rsidRPr="00FB79BB">
        <w:rPr>
          <w:sz w:val="28"/>
          <w:szCs w:val="28"/>
        </w:rPr>
        <w:t>Сорокина Т.С. История медицины. М., «Академия», 2009</w:t>
      </w:r>
    </w:p>
    <w:p w:rsidR="00594D95" w:rsidRPr="00FB79BB" w:rsidRDefault="00594D95" w:rsidP="00FC0D9A">
      <w:pPr>
        <w:pStyle w:val="af8"/>
        <w:widowControl w:val="0"/>
        <w:numPr>
          <w:ilvl w:val="0"/>
          <w:numId w:val="6"/>
        </w:numPr>
        <w:spacing w:line="360" w:lineRule="auto"/>
        <w:ind w:left="357" w:hanging="357"/>
        <w:rPr>
          <w:sz w:val="28"/>
          <w:szCs w:val="28"/>
        </w:rPr>
      </w:pPr>
      <w:r w:rsidRPr="00FB79BB">
        <w:rPr>
          <w:sz w:val="28"/>
          <w:szCs w:val="28"/>
        </w:rPr>
        <w:t>Лисицын Ю.П. История медицины. М., 2008</w:t>
      </w:r>
    </w:p>
    <w:p w:rsidR="00511864" w:rsidRPr="00FB79BB" w:rsidRDefault="00511864" w:rsidP="00594D95">
      <w:pPr>
        <w:widowControl w:val="0"/>
        <w:autoSpaceDE w:val="0"/>
        <w:autoSpaceDN w:val="0"/>
        <w:adjustRightInd w:val="0"/>
        <w:ind w:firstLine="360"/>
        <w:jc w:val="both"/>
      </w:pPr>
      <w:r w:rsidRPr="00FB79BB">
        <w:rPr>
          <w:b/>
        </w:rPr>
        <w:t>Дополнительная литература</w:t>
      </w:r>
    </w:p>
    <w:p w:rsidR="00594D95" w:rsidRPr="00FB79BB" w:rsidRDefault="001A43CC" w:rsidP="00FC0D9A">
      <w:pPr>
        <w:pStyle w:val="af8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sz w:val="28"/>
          <w:szCs w:val="28"/>
        </w:rPr>
      </w:pPr>
      <w:r w:rsidRPr="00FB79BB">
        <w:rPr>
          <w:sz w:val="28"/>
          <w:szCs w:val="28"/>
        </w:rPr>
        <w:t xml:space="preserve">Мирский М.Б. История медицины и хирургии. Учебное пособие для студентов </w:t>
      </w:r>
      <w:proofErr w:type="spellStart"/>
      <w:r w:rsidRPr="00FB79BB">
        <w:rPr>
          <w:sz w:val="28"/>
          <w:szCs w:val="28"/>
        </w:rPr>
        <w:t>выс</w:t>
      </w:r>
      <w:proofErr w:type="gramStart"/>
      <w:r w:rsidRPr="00FB79BB">
        <w:rPr>
          <w:sz w:val="28"/>
          <w:szCs w:val="28"/>
        </w:rPr>
        <w:t>.м</w:t>
      </w:r>
      <w:proofErr w:type="gramEnd"/>
      <w:r w:rsidRPr="00FB79BB">
        <w:rPr>
          <w:sz w:val="28"/>
          <w:szCs w:val="28"/>
        </w:rPr>
        <w:t>ед.учеб.заведений</w:t>
      </w:r>
      <w:proofErr w:type="spellEnd"/>
      <w:r w:rsidRPr="00FB79BB">
        <w:rPr>
          <w:sz w:val="28"/>
          <w:szCs w:val="28"/>
        </w:rPr>
        <w:t>. М., 2011</w:t>
      </w:r>
    </w:p>
    <w:p w:rsidR="001A43CC" w:rsidRPr="00FB79BB" w:rsidRDefault="001A43CC" w:rsidP="00FC0D9A">
      <w:pPr>
        <w:pStyle w:val="af8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sz w:val="28"/>
          <w:szCs w:val="28"/>
        </w:rPr>
      </w:pPr>
      <w:r w:rsidRPr="00FB79BB">
        <w:rPr>
          <w:sz w:val="28"/>
          <w:szCs w:val="28"/>
        </w:rPr>
        <w:t>Бородулин В.И. Клиника внутренних болезней во второй половине XIX – первой половине  XX века. М., 2010</w:t>
      </w:r>
    </w:p>
    <w:p w:rsidR="001A43CC" w:rsidRPr="00FB79BB" w:rsidRDefault="001A43CC" w:rsidP="00FC0D9A">
      <w:pPr>
        <w:pStyle w:val="af8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sz w:val="28"/>
          <w:szCs w:val="28"/>
        </w:rPr>
      </w:pPr>
      <w:r w:rsidRPr="00FB79BB">
        <w:rPr>
          <w:sz w:val="28"/>
          <w:szCs w:val="28"/>
        </w:rPr>
        <w:t>Мирский М.Б. Медицина России X – XX веков. Очерки истории. М., 2005</w:t>
      </w:r>
    </w:p>
    <w:p w:rsidR="00511864" w:rsidRDefault="00511864" w:rsidP="00511864">
      <w:pPr>
        <w:widowControl w:val="0"/>
        <w:tabs>
          <w:tab w:val="right" w:leader="underscore" w:pos="9639"/>
        </w:tabs>
        <w:jc w:val="both"/>
        <w:rPr>
          <w:b/>
        </w:rPr>
      </w:pPr>
      <w:r>
        <w:rPr>
          <w:b/>
          <w:bCs w:val="0"/>
        </w:rPr>
        <w:t xml:space="preserve">МАТЕРИАЛЬНО-ТЕХНИЧЕСКОЕ ОБЕСПЕЧЕНИЕ УЧЕБНОЙ ДИСЦИПЛИНЫ </w:t>
      </w:r>
    </w:p>
    <w:p w:rsidR="00511864" w:rsidRPr="00FB79BB" w:rsidRDefault="00511864" w:rsidP="00FB79BB">
      <w:pPr>
        <w:pStyle w:val="af4"/>
        <w:widowControl w:val="0"/>
        <w:tabs>
          <w:tab w:val="left" w:pos="0"/>
          <w:tab w:val="right" w:leader="underscore" w:pos="9639"/>
        </w:tabs>
        <w:ind w:left="0"/>
        <w:rPr>
          <w:sz w:val="28"/>
          <w:szCs w:val="28"/>
        </w:rPr>
      </w:pPr>
      <w:r w:rsidRPr="00FB79BB">
        <w:rPr>
          <w:sz w:val="28"/>
          <w:szCs w:val="28"/>
        </w:rPr>
        <w:t>Стандартно оборудованные лекционные аудитории для проведения интерактивных   лекций: видеопроектор, экран настенный,  др. оборудование   или  компьютерный класс.</w:t>
      </w:r>
    </w:p>
    <w:p w:rsidR="00511864" w:rsidRPr="00FB79BB" w:rsidRDefault="00511864" w:rsidP="00511864">
      <w:pPr>
        <w:pStyle w:val="a6"/>
        <w:widowControl w:val="0"/>
        <w:spacing w:after="0"/>
        <w:jc w:val="both"/>
        <w:rPr>
          <w:sz w:val="28"/>
          <w:szCs w:val="28"/>
        </w:rPr>
      </w:pPr>
      <w:r w:rsidRPr="00FB79BB">
        <w:rPr>
          <w:sz w:val="28"/>
          <w:szCs w:val="28"/>
        </w:rPr>
        <w:t xml:space="preserve">Видеопроектор, ноутбук, переносной экран. В компьютерном классе должны быть установлены средства MS </w:t>
      </w:r>
      <w:proofErr w:type="spellStart"/>
      <w:r w:rsidRPr="00FB79BB">
        <w:rPr>
          <w:sz w:val="28"/>
          <w:szCs w:val="28"/>
        </w:rPr>
        <w:t>Office</w:t>
      </w:r>
      <w:proofErr w:type="spellEnd"/>
      <w:r w:rsidRPr="00FB79BB">
        <w:rPr>
          <w:sz w:val="28"/>
          <w:szCs w:val="28"/>
        </w:rPr>
        <w:t xml:space="preserve"> __:  </w:t>
      </w:r>
      <w:proofErr w:type="spellStart"/>
      <w:r w:rsidRPr="00FB79BB">
        <w:rPr>
          <w:sz w:val="28"/>
          <w:szCs w:val="28"/>
        </w:rPr>
        <w:t>Word</w:t>
      </w:r>
      <w:proofErr w:type="spellEnd"/>
      <w:r w:rsidRPr="00FB79BB">
        <w:rPr>
          <w:sz w:val="28"/>
          <w:szCs w:val="28"/>
        </w:rPr>
        <w:t xml:space="preserve">, </w:t>
      </w:r>
      <w:proofErr w:type="spellStart"/>
      <w:r w:rsidRPr="00FB79BB">
        <w:rPr>
          <w:sz w:val="28"/>
          <w:szCs w:val="28"/>
        </w:rPr>
        <w:t>Excel</w:t>
      </w:r>
      <w:proofErr w:type="spellEnd"/>
      <w:r w:rsidRPr="00FB79BB">
        <w:rPr>
          <w:sz w:val="28"/>
          <w:szCs w:val="28"/>
        </w:rPr>
        <w:t xml:space="preserve">, </w:t>
      </w:r>
      <w:proofErr w:type="spellStart"/>
      <w:r w:rsidRPr="00FB79BB">
        <w:rPr>
          <w:sz w:val="28"/>
          <w:szCs w:val="28"/>
        </w:rPr>
        <w:t>PowerPoint</w:t>
      </w:r>
      <w:proofErr w:type="spellEnd"/>
      <w:r w:rsidRPr="00FB79BB">
        <w:rPr>
          <w:sz w:val="28"/>
          <w:szCs w:val="28"/>
        </w:rPr>
        <w:t xml:space="preserve"> и др. </w:t>
      </w:r>
    </w:p>
    <w:p w:rsidR="00511864" w:rsidRPr="00FB79BB" w:rsidRDefault="00511864" w:rsidP="00E84624">
      <w:pPr>
        <w:pStyle w:val="Default"/>
        <w:rPr>
          <w:sz w:val="28"/>
          <w:szCs w:val="28"/>
        </w:rPr>
      </w:pPr>
    </w:p>
    <w:p w:rsidR="00C63135" w:rsidRPr="00FB79BB" w:rsidRDefault="00C63135" w:rsidP="00C63135">
      <w:pPr>
        <w:tabs>
          <w:tab w:val="left" w:pos="708"/>
          <w:tab w:val="right" w:leader="underscore" w:pos="9639"/>
        </w:tabs>
        <w:spacing w:after="0" w:line="240" w:lineRule="auto"/>
        <w:ind w:right="-365"/>
        <w:jc w:val="both"/>
        <w:rPr>
          <w:rFonts w:eastAsia="Times New Roman"/>
          <w:b/>
          <w:lang w:eastAsia="ru-RU"/>
        </w:rPr>
      </w:pPr>
      <w:r w:rsidRPr="00FB79BB">
        <w:rPr>
          <w:rFonts w:eastAsia="Times New Roman"/>
          <w:b/>
          <w:lang w:eastAsia="ru-RU"/>
        </w:rPr>
        <w:t>Программное обеспечение и Интернет-ресурсы</w:t>
      </w:r>
    </w:p>
    <w:p w:rsidR="00C63135" w:rsidRPr="00FB79BB" w:rsidRDefault="00C63135" w:rsidP="00FC0D9A">
      <w:pPr>
        <w:numPr>
          <w:ilvl w:val="0"/>
          <w:numId w:val="1"/>
        </w:numPr>
        <w:tabs>
          <w:tab w:val="left" w:pos="1080"/>
          <w:tab w:val="right" w:leader="underscore" w:pos="9639"/>
        </w:tabs>
        <w:suppressAutoHyphens/>
        <w:spacing w:after="0" w:line="240" w:lineRule="auto"/>
        <w:ind w:right="-365"/>
        <w:rPr>
          <w:rFonts w:eastAsia="Times New Roman"/>
          <w:lang w:eastAsia="ru-RU"/>
        </w:rPr>
      </w:pPr>
      <w:r w:rsidRPr="00FB79BB">
        <w:rPr>
          <w:rFonts w:eastAsia="Times New Roman"/>
          <w:lang w:eastAsia="ru-RU"/>
        </w:rPr>
        <w:t xml:space="preserve">Каталог электронных библиотек </w:t>
      </w:r>
      <w:hyperlink r:id="rId9" w:history="1">
        <w:r w:rsidRPr="00FB79BB">
          <w:rPr>
            <w:rStyle w:val="-"/>
            <w:rFonts w:eastAsia="Times New Roman"/>
            <w:lang w:eastAsia="ru-RU"/>
          </w:rPr>
          <w:t>http://www.aonb.ru/iatp/guide/library.html</w:t>
        </w:r>
      </w:hyperlink>
    </w:p>
    <w:p w:rsidR="00C63135" w:rsidRPr="00FB79BB" w:rsidRDefault="00C63135" w:rsidP="00FC0D9A">
      <w:pPr>
        <w:numPr>
          <w:ilvl w:val="0"/>
          <w:numId w:val="1"/>
        </w:numPr>
        <w:tabs>
          <w:tab w:val="left" w:pos="1080"/>
          <w:tab w:val="right" w:leader="underscore" w:pos="9639"/>
        </w:tabs>
        <w:suppressAutoHyphens/>
        <w:spacing w:after="0" w:line="240" w:lineRule="auto"/>
        <w:ind w:right="-365"/>
        <w:rPr>
          <w:rStyle w:val="-"/>
        </w:rPr>
      </w:pPr>
      <w:r w:rsidRPr="00FB79BB">
        <w:rPr>
          <w:rFonts w:eastAsia="Times New Roman"/>
          <w:lang w:eastAsia="ru-RU"/>
        </w:rPr>
        <w:t xml:space="preserve">Цифровая библиотека по философии </w:t>
      </w:r>
      <w:hyperlink r:id="rId10" w:history="1">
        <w:r w:rsidRPr="00FB79BB">
          <w:rPr>
            <w:rStyle w:val="-"/>
            <w:rFonts w:eastAsia="Times New Roman"/>
            <w:lang w:eastAsia="ru-RU"/>
          </w:rPr>
          <w:t>http://filosof.historic.ru/</w:t>
        </w:r>
      </w:hyperlink>
    </w:p>
    <w:p w:rsidR="00C63135" w:rsidRPr="00FB79BB" w:rsidRDefault="00C63135" w:rsidP="00FC0D9A">
      <w:pPr>
        <w:numPr>
          <w:ilvl w:val="0"/>
          <w:numId w:val="1"/>
        </w:numPr>
        <w:tabs>
          <w:tab w:val="left" w:pos="1080"/>
          <w:tab w:val="right" w:leader="underscore" w:pos="9639"/>
        </w:tabs>
        <w:suppressAutoHyphens/>
        <w:spacing w:after="0" w:line="240" w:lineRule="auto"/>
        <w:ind w:right="-365"/>
        <w:rPr>
          <w:rStyle w:val="-"/>
          <w:rFonts w:eastAsia="Times New Roman"/>
          <w:lang w:eastAsia="ru-RU"/>
        </w:rPr>
      </w:pPr>
      <w:r w:rsidRPr="00FB79BB">
        <w:rPr>
          <w:rFonts w:eastAsia="Times New Roman"/>
          <w:lang w:eastAsia="ru-RU"/>
        </w:rPr>
        <w:t xml:space="preserve">Электронная библиотека Российской государственной библиотеки (РГБ) </w:t>
      </w:r>
      <w:hyperlink r:id="rId11" w:history="1">
        <w:r w:rsidRPr="00FB79BB">
          <w:rPr>
            <w:rStyle w:val="-"/>
            <w:rFonts w:eastAsia="Times New Roman"/>
            <w:lang w:eastAsia="ru-RU"/>
          </w:rPr>
          <w:t>http://elibrary.rsl.ru/</w:t>
        </w:r>
      </w:hyperlink>
    </w:p>
    <w:p w:rsidR="00C63135" w:rsidRPr="00FB79BB" w:rsidRDefault="00C63135" w:rsidP="00FC0D9A">
      <w:pPr>
        <w:numPr>
          <w:ilvl w:val="0"/>
          <w:numId w:val="1"/>
        </w:numPr>
        <w:tabs>
          <w:tab w:val="left" w:pos="1080"/>
          <w:tab w:val="right" w:leader="underscore" w:pos="9639"/>
        </w:tabs>
        <w:suppressAutoHyphens/>
        <w:spacing w:after="0" w:line="240" w:lineRule="auto"/>
        <w:ind w:right="-365"/>
      </w:pPr>
      <w:r w:rsidRPr="00FB79BB">
        <w:rPr>
          <w:rFonts w:eastAsia="Times New Roman"/>
          <w:lang w:eastAsia="ru-RU"/>
        </w:rPr>
        <w:t xml:space="preserve">Электронная библиотека учебников </w:t>
      </w:r>
      <w:hyperlink r:id="rId12" w:history="1">
        <w:r w:rsidRPr="00FB79BB">
          <w:rPr>
            <w:rStyle w:val="-"/>
            <w:rFonts w:eastAsia="Times New Roman"/>
            <w:lang w:eastAsia="ru-RU"/>
          </w:rPr>
          <w:t>http://studentam.net/</w:t>
        </w:r>
      </w:hyperlink>
    </w:p>
    <w:p w:rsidR="00C63135" w:rsidRPr="00FB79BB" w:rsidRDefault="00C63135" w:rsidP="00FC0D9A">
      <w:pPr>
        <w:numPr>
          <w:ilvl w:val="0"/>
          <w:numId w:val="1"/>
        </w:numPr>
        <w:tabs>
          <w:tab w:val="left" w:pos="1080"/>
          <w:tab w:val="right" w:leader="underscore" w:pos="9639"/>
        </w:tabs>
        <w:suppressAutoHyphens/>
        <w:spacing w:after="0" w:line="240" w:lineRule="auto"/>
        <w:ind w:right="-365"/>
        <w:rPr>
          <w:rFonts w:eastAsia="Times New Roman"/>
          <w:lang w:eastAsia="ru-RU"/>
        </w:rPr>
      </w:pPr>
      <w:r w:rsidRPr="00FB79BB">
        <w:rPr>
          <w:rFonts w:eastAsia="Times New Roman"/>
          <w:lang w:eastAsia="ru-RU"/>
        </w:rPr>
        <w:t xml:space="preserve">Европейская электронная библиотека  </w:t>
      </w:r>
      <w:hyperlink r:id="rId13" w:history="1">
        <w:r w:rsidRPr="00FB79BB">
          <w:rPr>
            <w:rStyle w:val="-"/>
            <w:rFonts w:eastAsia="Times New Roman"/>
            <w:lang w:val="en-US" w:eastAsia="ru-RU"/>
          </w:rPr>
          <w:t>http</w:t>
        </w:r>
        <w:r w:rsidRPr="00FB79BB">
          <w:rPr>
            <w:rStyle w:val="-"/>
            <w:rFonts w:eastAsia="Times New Roman"/>
            <w:lang w:eastAsia="ru-RU"/>
          </w:rPr>
          <w:t>://</w:t>
        </w:r>
        <w:r w:rsidRPr="00FB79BB">
          <w:rPr>
            <w:rStyle w:val="-"/>
            <w:rFonts w:eastAsia="Times New Roman"/>
            <w:lang w:val="en-US" w:eastAsia="ru-RU"/>
          </w:rPr>
          <w:t>www</w:t>
        </w:r>
        <w:r w:rsidRPr="00FB79BB">
          <w:rPr>
            <w:rStyle w:val="-"/>
            <w:rFonts w:eastAsia="Times New Roman"/>
            <w:lang w:eastAsia="ru-RU"/>
          </w:rPr>
          <w:t>.</w:t>
        </w:r>
        <w:proofErr w:type="spellStart"/>
        <w:r w:rsidRPr="00FB79BB">
          <w:rPr>
            <w:rStyle w:val="-"/>
            <w:rFonts w:eastAsia="Times New Roman"/>
            <w:lang w:val="en-US" w:eastAsia="ru-RU"/>
          </w:rPr>
          <w:t>europeana</w:t>
        </w:r>
        <w:proofErr w:type="spellEnd"/>
        <w:r w:rsidRPr="00FB79BB">
          <w:rPr>
            <w:rStyle w:val="-"/>
            <w:rFonts w:eastAsia="Times New Roman"/>
            <w:lang w:eastAsia="ru-RU"/>
          </w:rPr>
          <w:t>.</w:t>
        </w:r>
        <w:proofErr w:type="spellStart"/>
        <w:r w:rsidRPr="00FB79BB">
          <w:rPr>
            <w:rStyle w:val="-"/>
            <w:rFonts w:eastAsia="Times New Roman"/>
            <w:lang w:val="en-US" w:eastAsia="ru-RU"/>
          </w:rPr>
          <w:t>eu</w:t>
        </w:r>
        <w:proofErr w:type="spellEnd"/>
        <w:r w:rsidRPr="00FB79BB">
          <w:rPr>
            <w:rStyle w:val="-"/>
            <w:rFonts w:eastAsia="Times New Roman"/>
            <w:lang w:eastAsia="ru-RU"/>
          </w:rPr>
          <w:t>/</w:t>
        </w:r>
        <w:r w:rsidRPr="00FB79BB">
          <w:rPr>
            <w:rStyle w:val="-"/>
            <w:rFonts w:eastAsia="Times New Roman"/>
            <w:lang w:val="en-US" w:eastAsia="ru-RU"/>
          </w:rPr>
          <w:t>portal</w:t>
        </w:r>
        <w:r w:rsidRPr="00FB79BB">
          <w:rPr>
            <w:rStyle w:val="-"/>
            <w:rFonts w:eastAsia="Times New Roman"/>
            <w:lang w:eastAsia="ru-RU"/>
          </w:rPr>
          <w:t>/</w:t>
        </w:r>
      </w:hyperlink>
    </w:p>
    <w:p w:rsidR="00C63135" w:rsidRPr="00FB79BB" w:rsidRDefault="00C63135" w:rsidP="00C63135">
      <w:pPr>
        <w:spacing w:after="0" w:line="240" w:lineRule="auto"/>
        <w:ind w:firstLine="708"/>
        <w:rPr>
          <w:rFonts w:eastAsia="Times New Roman"/>
          <w:lang w:eastAsia="ru-RU"/>
        </w:rPr>
      </w:pPr>
    </w:p>
    <w:p w:rsidR="00C63135" w:rsidRDefault="00C63135" w:rsidP="00C63135">
      <w:pPr>
        <w:rPr>
          <w:rFonts w:ascii="Calibri" w:eastAsia="Microsoft YaHei" w:hAnsi="Calibri" w:cs="Calibri"/>
          <w:sz w:val="24"/>
          <w:szCs w:val="24"/>
        </w:rPr>
      </w:pPr>
    </w:p>
    <w:p w:rsidR="00C63135" w:rsidRDefault="00C63135" w:rsidP="00E84624">
      <w:pPr>
        <w:pStyle w:val="Default"/>
      </w:pPr>
    </w:p>
    <w:sectPr w:rsidR="00C63135" w:rsidSect="00666C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759F" w:rsidRDefault="009F759F" w:rsidP="00511864">
      <w:pPr>
        <w:spacing w:after="0" w:line="240" w:lineRule="auto"/>
      </w:pPr>
      <w:r>
        <w:separator/>
      </w:r>
    </w:p>
  </w:endnote>
  <w:endnote w:type="continuationSeparator" w:id="0">
    <w:p w:rsidR="009F759F" w:rsidRDefault="009F759F" w:rsidP="00511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 Century Schoolbook">
    <w:charset w:val="01"/>
    <w:family w:val="roman"/>
    <w:pitch w:val="variable"/>
    <w:sig w:usb0="00000000" w:usb1="00000000" w:usb2="00000000" w:usb3="00000000" w:csb0="00000000" w:csb1="00000000"/>
  </w:font>
  <w:font w:name="Times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759F" w:rsidRDefault="009F759F" w:rsidP="00511864">
      <w:pPr>
        <w:spacing w:after="0" w:line="240" w:lineRule="auto"/>
      </w:pPr>
      <w:r>
        <w:separator/>
      </w:r>
    </w:p>
  </w:footnote>
  <w:footnote w:type="continuationSeparator" w:id="0">
    <w:p w:rsidR="009F759F" w:rsidRDefault="009F759F" w:rsidP="005118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38C4F50"/>
    <w:multiLevelType w:val="hybridMultilevel"/>
    <w:tmpl w:val="EFDA14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7F3277"/>
    <w:multiLevelType w:val="hybridMultilevel"/>
    <w:tmpl w:val="894C9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66FE2"/>
    <w:multiLevelType w:val="hybridMultilevel"/>
    <w:tmpl w:val="EDEE5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A06006"/>
    <w:multiLevelType w:val="hybridMultilevel"/>
    <w:tmpl w:val="EC1EE09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476E7EF7"/>
    <w:multiLevelType w:val="hybridMultilevel"/>
    <w:tmpl w:val="5CFC9C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57C0593"/>
    <w:multiLevelType w:val="hybridMultilevel"/>
    <w:tmpl w:val="14706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E54714"/>
    <w:multiLevelType w:val="multilevel"/>
    <w:tmpl w:val="24683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6EEE722E"/>
    <w:multiLevelType w:val="multilevel"/>
    <w:tmpl w:val="385227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3"/>
  </w:num>
  <w:num w:numId="8">
    <w:abstractNumId w:val="7"/>
  </w:num>
  <w:num w:numId="9">
    <w:abstractNumId w:val="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0CA4"/>
    <w:rsid w:val="00015431"/>
    <w:rsid w:val="000C1CD2"/>
    <w:rsid w:val="000D0CA4"/>
    <w:rsid w:val="00194006"/>
    <w:rsid w:val="001A43CC"/>
    <w:rsid w:val="002148F2"/>
    <w:rsid w:val="002E368B"/>
    <w:rsid w:val="00360600"/>
    <w:rsid w:val="004813AF"/>
    <w:rsid w:val="00511864"/>
    <w:rsid w:val="00553556"/>
    <w:rsid w:val="00594D95"/>
    <w:rsid w:val="005A0EA1"/>
    <w:rsid w:val="005F5C68"/>
    <w:rsid w:val="00604F7D"/>
    <w:rsid w:val="00620EA0"/>
    <w:rsid w:val="0064003E"/>
    <w:rsid w:val="00666C7C"/>
    <w:rsid w:val="00872055"/>
    <w:rsid w:val="009C2710"/>
    <w:rsid w:val="009D1686"/>
    <w:rsid w:val="009E4579"/>
    <w:rsid w:val="009F759F"/>
    <w:rsid w:val="00A12D84"/>
    <w:rsid w:val="00AA41B7"/>
    <w:rsid w:val="00B03C0B"/>
    <w:rsid w:val="00B17B83"/>
    <w:rsid w:val="00C63135"/>
    <w:rsid w:val="00C71F00"/>
    <w:rsid w:val="00CA5839"/>
    <w:rsid w:val="00E2426F"/>
    <w:rsid w:val="00E84624"/>
    <w:rsid w:val="00EB69C0"/>
    <w:rsid w:val="00F0167A"/>
    <w:rsid w:val="00FB79BB"/>
    <w:rsid w:val="00FC0D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624"/>
    <w:rPr>
      <w:rFonts w:ascii="Times New Roman" w:eastAsia="Calibri" w:hAnsi="Times New Roman" w:cs="Times New Roman"/>
      <w:bCs/>
      <w:sz w:val="28"/>
      <w:szCs w:val="28"/>
    </w:rPr>
  </w:style>
  <w:style w:type="paragraph" w:styleId="1">
    <w:name w:val="heading 1"/>
    <w:basedOn w:val="a"/>
    <w:link w:val="10"/>
    <w:uiPriority w:val="99"/>
    <w:qFormat/>
    <w:rsid w:val="00511864"/>
    <w:pPr>
      <w:keepNext/>
      <w:suppressAutoHyphens/>
      <w:spacing w:after="0" w:line="240" w:lineRule="auto"/>
      <w:outlineLvl w:val="0"/>
    </w:pPr>
    <w:rPr>
      <w:rFonts w:eastAsia="Times New Roman"/>
      <w:bCs w:val="0"/>
    </w:rPr>
  </w:style>
  <w:style w:type="paragraph" w:styleId="2">
    <w:name w:val="heading 2"/>
    <w:basedOn w:val="a"/>
    <w:link w:val="20"/>
    <w:uiPriority w:val="99"/>
    <w:semiHidden/>
    <w:unhideWhenUsed/>
    <w:qFormat/>
    <w:rsid w:val="00511864"/>
    <w:pPr>
      <w:keepNext/>
      <w:suppressAutoHyphens/>
      <w:spacing w:before="240" w:after="60" w:line="240" w:lineRule="auto"/>
      <w:outlineLvl w:val="1"/>
    </w:pPr>
    <w:rPr>
      <w:rFonts w:ascii="Cambria" w:eastAsia="Times New Roman" w:hAnsi="Cambria"/>
      <w:b/>
      <w:i/>
      <w:iCs/>
    </w:rPr>
  </w:style>
  <w:style w:type="paragraph" w:styleId="4">
    <w:name w:val="heading 4"/>
    <w:basedOn w:val="a"/>
    <w:link w:val="40"/>
    <w:uiPriority w:val="99"/>
    <w:semiHidden/>
    <w:unhideWhenUsed/>
    <w:qFormat/>
    <w:rsid w:val="00511864"/>
    <w:pPr>
      <w:suppressAutoHyphens/>
      <w:outlineLvl w:val="3"/>
    </w:pPr>
    <w:rPr>
      <w:rFonts w:ascii="Calibri" w:eastAsia="Microsoft YaHei" w:hAnsi="Calibri" w:cs="Calibri"/>
      <w:bCs w:val="0"/>
      <w:sz w:val="22"/>
      <w:szCs w:val="22"/>
    </w:rPr>
  </w:style>
  <w:style w:type="paragraph" w:styleId="9">
    <w:name w:val="heading 9"/>
    <w:basedOn w:val="a"/>
    <w:link w:val="90"/>
    <w:uiPriority w:val="99"/>
    <w:semiHidden/>
    <w:unhideWhenUsed/>
    <w:qFormat/>
    <w:rsid w:val="00511864"/>
    <w:pPr>
      <w:suppressAutoHyphens/>
      <w:spacing w:before="240" w:after="60" w:line="240" w:lineRule="auto"/>
      <w:outlineLvl w:val="8"/>
    </w:pPr>
    <w:rPr>
      <w:rFonts w:ascii="Arial" w:eastAsia="Times New Roman" w:hAnsi="Arial"/>
      <w:bCs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11864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rsid w:val="0051186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90">
    <w:name w:val="Заголовок 9 Знак"/>
    <w:basedOn w:val="a0"/>
    <w:link w:val="9"/>
    <w:uiPriority w:val="99"/>
    <w:semiHidden/>
    <w:rsid w:val="00511864"/>
    <w:rPr>
      <w:rFonts w:ascii="Arial" w:eastAsia="Times New Roman" w:hAnsi="Arial" w:cs="Times New Roman"/>
    </w:rPr>
  </w:style>
  <w:style w:type="paragraph" w:customStyle="1" w:styleId="a3">
    <w:name w:val="т_тит_лист"/>
    <w:rsid w:val="00E84624"/>
    <w:rPr>
      <w:rFonts w:ascii="Times New Roman" w:eastAsia="Calibri" w:hAnsi="Times New Roman" w:cs="Times New Roman"/>
      <w:bCs/>
      <w:sz w:val="28"/>
      <w:szCs w:val="28"/>
    </w:rPr>
  </w:style>
  <w:style w:type="paragraph" w:customStyle="1" w:styleId="Default">
    <w:name w:val="Default"/>
    <w:rsid w:val="00E846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511864"/>
    <w:rPr>
      <w:rFonts w:ascii="Calibri" w:eastAsia="Microsoft YaHei" w:hAnsi="Calibri" w:cs="Calibri"/>
    </w:rPr>
  </w:style>
  <w:style w:type="character" w:styleId="a4">
    <w:name w:val="Hyperlink"/>
    <w:basedOn w:val="a0"/>
    <w:uiPriority w:val="99"/>
    <w:semiHidden/>
    <w:unhideWhenUsed/>
    <w:rsid w:val="00511864"/>
    <w:rPr>
      <w:color w:val="0000FF" w:themeColor="hyperlink"/>
      <w:u w:val="single"/>
    </w:rPr>
  </w:style>
  <w:style w:type="paragraph" w:styleId="HTML">
    <w:name w:val="HTML Preformatted"/>
    <w:basedOn w:val="a"/>
    <w:link w:val="HTML1"/>
    <w:uiPriority w:val="99"/>
    <w:semiHidden/>
    <w:unhideWhenUsed/>
    <w:rsid w:val="005118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/>
      <w:bCs w:val="0"/>
      <w:color w:val="000000"/>
      <w:sz w:val="20"/>
      <w:szCs w:val="20"/>
    </w:rPr>
  </w:style>
  <w:style w:type="character" w:customStyle="1" w:styleId="HTML1">
    <w:name w:val="Стандартный HTML Знак1"/>
    <w:basedOn w:val="a0"/>
    <w:link w:val="HTML"/>
    <w:uiPriority w:val="99"/>
    <w:semiHidden/>
    <w:locked/>
    <w:rsid w:val="00511864"/>
    <w:rPr>
      <w:rFonts w:ascii="Courier New" w:eastAsia="Times New Roman" w:hAnsi="Courier New" w:cs="Times New Roman"/>
      <w:color w:val="000000"/>
      <w:sz w:val="20"/>
      <w:szCs w:val="20"/>
    </w:rPr>
  </w:style>
  <w:style w:type="character" w:customStyle="1" w:styleId="HTML0">
    <w:name w:val="Стандартный HTML Знак"/>
    <w:basedOn w:val="a0"/>
    <w:uiPriority w:val="99"/>
    <w:semiHidden/>
    <w:rsid w:val="00511864"/>
    <w:rPr>
      <w:rFonts w:ascii="Consolas" w:eastAsia="Calibri" w:hAnsi="Consolas" w:cs="Times New Roman"/>
      <w:bCs/>
      <w:sz w:val="20"/>
      <w:szCs w:val="20"/>
    </w:rPr>
  </w:style>
  <w:style w:type="character" w:styleId="a5">
    <w:name w:val="Strong"/>
    <w:uiPriority w:val="99"/>
    <w:qFormat/>
    <w:rsid w:val="00511864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"/>
    <w:uiPriority w:val="99"/>
    <w:semiHidden/>
    <w:unhideWhenUsed/>
    <w:rsid w:val="00511864"/>
    <w:pPr>
      <w:suppressAutoHyphens/>
      <w:spacing w:after="280"/>
    </w:pPr>
    <w:rPr>
      <w:rFonts w:eastAsia="Times New Roman"/>
      <w:bCs w:val="0"/>
      <w:sz w:val="24"/>
      <w:szCs w:val="24"/>
      <w:lang w:eastAsia="ru-RU"/>
    </w:rPr>
  </w:style>
  <w:style w:type="paragraph" w:styleId="11">
    <w:name w:val="index 1"/>
    <w:basedOn w:val="a"/>
    <w:next w:val="a"/>
    <w:autoRedefine/>
    <w:uiPriority w:val="99"/>
    <w:semiHidden/>
    <w:unhideWhenUsed/>
    <w:rsid w:val="00511864"/>
    <w:pPr>
      <w:suppressAutoHyphens/>
      <w:spacing w:after="0" w:line="240" w:lineRule="auto"/>
      <w:ind w:left="220" w:hanging="220"/>
    </w:pPr>
    <w:rPr>
      <w:rFonts w:ascii="Calibri" w:eastAsia="Microsoft YaHei" w:hAnsi="Calibri" w:cs="Calibri"/>
      <w:bCs w:val="0"/>
      <w:sz w:val="22"/>
      <w:szCs w:val="22"/>
    </w:rPr>
  </w:style>
  <w:style w:type="paragraph" w:styleId="a7">
    <w:name w:val="footnote text"/>
    <w:basedOn w:val="a"/>
    <w:link w:val="12"/>
    <w:uiPriority w:val="99"/>
    <w:semiHidden/>
    <w:unhideWhenUsed/>
    <w:rsid w:val="00511864"/>
    <w:pPr>
      <w:suppressAutoHyphens/>
      <w:spacing w:after="0" w:line="240" w:lineRule="auto"/>
    </w:pPr>
    <w:rPr>
      <w:rFonts w:eastAsia="Times New Roman"/>
      <w:bCs w:val="0"/>
      <w:sz w:val="20"/>
      <w:szCs w:val="20"/>
    </w:rPr>
  </w:style>
  <w:style w:type="character" w:customStyle="1" w:styleId="12">
    <w:name w:val="Текст сноски Знак1"/>
    <w:basedOn w:val="a0"/>
    <w:link w:val="a7"/>
    <w:uiPriority w:val="99"/>
    <w:semiHidden/>
    <w:locked/>
    <w:rsid w:val="00511864"/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uiPriority w:val="99"/>
    <w:semiHidden/>
    <w:rsid w:val="00511864"/>
    <w:rPr>
      <w:rFonts w:ascii="Times New Roman" w:eastAsia="Calibri" w:hAnsi="Times New Roman" w:cs="Times New Roman"/>
      <w:bCs/>
      <w:sz w:val="20"/>
      <w:szCs w:val="20"/>
    </w:rPr>
  </w:style>
  <w:style w:type="paragraph" w:styleId="a9">
    <w:name w:val="header"/>
    <w:basedOn w:val="a"/>
    <w:link w:val="13"/>
    <w:uiPriority w:val="99"/>
    <w:semiHidden/>
    <w:unhideWhenUsed/>
    <w:rsid w:val="00511864"/>
    <w:pPr>
      <w:tabs>
        <w:tab w:val="center" w:pos="4677"/>
        <w:tab w:val="right" w:pos="9355"/>
      </w:tabs>
      <w:suppressAutoHyphens/>
      <w:spacing w:after="0" w:line="240" w:lineRule="auto"/>
    </w:pPr>
    <w:rPr>
      <w:rFonts w:eastAsia="Times New Roman"/>
      <w:bCs w:val="0"/>
      <w:sz w:val="20"/>
      <w:szCs w:val="20"/>
    </w:rPr>
  </w:style>
  <w:style w:type="character" w:customStyle="1" w:styleId="13">
    <w:name w:val="Верхний колонтитул Знак1"/>
    <w:basedOn w:val="a0"/>
    <w:link w:val="a9"/>
    <w:uiPriority w:val="99"/>
    <w:semiHidden/>
    <w:locked/>
    <w:rsid w:val="00511864"/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Верхний колонтитул Знак"/>
    <w:basedOn w:val="a0"/>
    <w:uiPriority w:val="99"/>
    <w:semiHidden/>
    <w:rsid w:val="00511864"/>
    <w:rPr>
      <w:rFonts w:ascii="Times New Roman" w:eastAsia="Calibri" w:hAnsi="Times New Roman" w:cs="Times New Roman"/>
      <w:bCs/>
      <w:sz w:val="28"/>
      <w:szCs w:val="28"/>
    </w:rPr>
  </w:style>
  <w:style w:type="paragraph" w:styleId="ab">
    <w:name w:val="footer"/>
    <w:basedOn w:val="a"/>
    <w:link w:val="14"/>
    <w:uiPriority w:val="99"/>
    <w:semiHidden/>
    <w:unhideWhenUsed/>
    <w:rsid w:val="00511864"/>
    <w:pPr>
      <w:tabs>
        <w:tab w:val="center" w:pos="4677"/>
        <w:tab w:val="right" w:pos="9355"/>
      </w:tabs>
      <w:suppressAutoHyphens/>
      <w:spacing w:after="0" w:line="240" w:lineRule="auto"/>
    </w:pPr>
    <w:rPr>
      <w:rFonts w:eastAsia="Times New Roman"/>
      <w:bCs w:val="0"/>
      <w:sz w:val="24"/>
      <w:szCs w:val="24"/>
    </w:rPr>
  </w:style>
  <w:style w:type="character" w:customStyle="1" w:styleId="14">
    <w:name w:val="Нижний колонтитул Знак1"/>
    <w:basedOn w:val="a0"/>
    <w:link w:val="ab"/>
    <w:uiPriority w:val="99"/>
    <w:semiHidden/>
    <w:locked/>
    <w:rsid w:val="00511864"/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uiPriority w:val="99"/>
    <w:semiHidden/>
    <w:rsid w:val="00511864"/>
    <w:rPr>
      <w:rFonts w:ascii="Times New Roman" w:eastAsia="Calibri" w:hAnsi="Times New Roman" w:cs="Times New Roman"/>
      <w:bCs/>
      <w:sz w:val="28"/>
      <w:szCs w:val="28"/>
    </w:rPr>
  </w:style>
  <w:style w:type="paragraph" w:styleId="ad">
    <w:name w:val="endnote text"/>
    <w:basedOn w:val="a"/>
    <w:link w:val="15"/>
    <w:uiPriority w:val="99"/>
    <w:semiHidden/>
    <w:unhideWhenUsed/>
    <w:rsid w:val="00511864"/>
    <w:pPr>
      <w:suppressAutoHyphens/>
      <w:spacing w:after="0" w:line="240" w:lineRule="auto"/>
    </w:pPr>
    <w:rPr>
      <w:rFonts w:eastAsia="Times New Roman"/>
      <w:bCs w:val="0"/>
      <w:sz w:val="20"/>
      <w:szCs w:val="20"/>
    </w:rPr>
  </w:style>
  <w:style w:type="character" w:customStyle="1" w:styleId="15">
    <w:name w:val="Текст концевой сноски Знак1"/>
    <w:basedOn w:val="a0"/>
    <w:link w:val="ad"/>
    <w:uiPriority w:val="99"/>
    <w:semiHidden/>
    <w:locked/>
    <w:rsid w:val="00511864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концевой сноски Знак"/>
    <w:basedOn w:val="a0"/>
    <w:uiPriority w:val="99"/>
    <w:semiHidden/>
    <w:rsid w:val="00511864"/>
    <w:rPr>
      <w:rFonts w:ascii="Times New Roman" w:eastAsia="Calibri" w:hAnsi="Times New Roman" w:cs="Times New Roman"/>
      <w:bCs/>
      <w:sz w:val="20"/>
      <w:szCs w:val="20"/>
    </w:rPr>
  </w:style>
  <w:style w:type="paragraph" w:styleId="af">
    <w:name w:val="Body Text"/>
    <w:basedOn w:val="a"/>
    <w:link w:val="16"/>
    <w:uiPriority w:val="99"/>
    <w:semiHidden/>
    <w:unhideWhenUsed/>
    <w:rsid w:val="00511864"/>
    <w:pPr>
      <w:suppressAutoHyphens/>
      <w:spacing w:after="0" w:line="240" w:lineRule="auto"/>
      <w:jc w:val="center"/>
    </w:pPr>
    <w:rPr>
      <w:rFonts w:eastAsia="Times New Roman"/>
      <w:bCs w:val="0"/>
    </w:rPr>
  </w:style>
  <w:style w:type="character" w:customStyle="1" w:styleId="16">
    <w:name w:val="Основной текст Знак1"/>
    <w:basedOn w:val="a0"/>
    <w:link w:val="af"/>
    <w:uiPriority w:val="99"/>
    <w:semiHidden/>
    <w:locked/>
    <w:rsid w:val="00511864"/>
    <w:rPr>
      <w:rFonts w:ascii="Times New Roman" w:eastAsia="Times New Roman" w:hAnsi="Times New Roman" w:cs="Times New Roman"/>
      <w:sz w:val="28"/>
      <w:szCs w:val="28"/>
    </w:rPr>
  </w:style>
  <w:style w:type="character" w:customStyle="1" w:styleId="af0">
    <w:name w:val="Основной текст Знак"/>
    <w:basedOn w:val="a0"/>
    <w:uiPriority w:val="99"/>
    <w:semiHidden/>
    <w:rsid w:val="00511864"/>
    <w:rPr>
      <w:rFonts w:ascii="Times New Roman" w:eastAsia="Calibri" w:hAnsi="Times New Roman" w:cs="Times New Roman"/>
      <w:bCs/>
      <w:sz w:val="28"/>
      <w:szCs w:val="28"/>
    </w:rPr>
  </w:style>
  <w:style w:type="paragraph" w:styleId="af1">
    <w:name w:val="List"/>
    <w:basedOn w:val="af"/>
    <w:uiPriority w:val="99"/>
    <w:semiHidden/>
    <w:unhideWhenUsed/>
    <w:rsid w:val="00511864"/>
    <w:rPr>
      <w:rFonts w:cs="FreeSans"/>
    </w:rPr>
  </w:style>
  <w:style w:type="paragraph" w:styleId="af2">
    <w:name w:val="Title"/>
    <w:basedOn w:val="a"/>
    <w:link w:val="17"/>
    <w:uiPriority w:val="99"/>
    <w:qFormat/>
    <w:rsid w:val="00511864"/>
    <w:pPr>
      <w:suppressLineNumbers/>
      <w:suppressAutoHyphens/>
      <w:spacing w:before="120" w:after="120"/>
    </w:pPr>
    <w:rPr>
      <w:rFonts w:ascii="Calibri" w:eastAsia="Microsoft YaHei" w:hAnsi="Calibri" w:cs="FreeSans"/>
      <w:bCs w:val="0"/>
      <w:i/>
      <w:iCs/>
      <w:sz w:val="24"/>
      <w:szCs w:val="24"/>
    </w:rPr>
  </w:style>
  <w:style w:type="character" w:customStyle="1" w:styleId="17">
    <w:name w:val="Название Знак1"/>
    <w:basedOn w:val="a0"/>
    <w:link w:val="af2"/>
    <w:uiPriority w:val="99"/>
    <w:locked/>
    <w:rsid w:val="00511864"/>
    <w:rPr>
      <w:rFonts w:ascii="Calibri" w:eastAsia="Microsoft YaHei" w:hAnsi="Calibri" w:cs="FreeSans"/>
      <w:i/>
      <w:iCs/>
      <w:sz w:val="24"/>
      <w:szCs w:val="24"/>
    </w:rPr>
  </w:style>
  <w:style w:type="character" w:customStyle="1" w:styleId="af3">
    <w:name w:val="Название Знак"/>
    <w:basedOn w:val="a0"/>
    <w:uiPriority w:val="99"/>
    <w:rsid w:val="00511864"/>
    <w:rPr>
      <w:rFonts w:asciiTheme="majorHAnsi" w:eastAsiaTheme="majorEastAsia" w:hAnsiTheme="majorHAnsi" w:cstheme="majorBidi"/>
      <w:bCs/>
      <w:color w:val="17365D" w:themeColor="text2" w:themeShade="BF"/>
      <w:spacing w:val="5"/>
      <w:kern w:val="28"/>
      <w:sz w:val="52"/>
      <w:szCs w:val="52"/>
    </w:rPr>
  </w:style>
  <w:style w:type="paragraph" w:styleId="af4">
    <w:name w:val="Body Text Indent"/>
    <w:basedOn w:val="a"/>
    <w:link w:val="18"/>
    <w:uiPriority w:val="99"/>
    <w:semiHidden/>
    <w:unhideWhenUsed/>
    <w:rsid w:val="00511864"/>
    <w:pPr>
      <w:suppressAutoHyphens/>
      <w:spacing w:after="120" w:line="240" w:lineRule="auto"/>
      <w:ind w:left="283"/>
    </w:pPr>
    <w:rPr>
      <w:rFonts w:eastAsia="Times New Roman"/>
      <w:bCs w:val="0"/>
      <w:sz w:val="24"/>
      <w:szCs w:val="24"/>
    </w:rPr>
  </w:style>
  <w:style w:type="character" w:customStyle="1" w:styleId="18">
    <w:name w:val="Основной текст с отступом Знак1"/>
    <w:basedOn w:val="a0"/>
    <w:link w:val="af4"/>
    <w:uiPriority w:val="99"/>
    <w:semiHidden/>
    <w:locked/>
    <w:rsid w:val="00511864"/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 с отступом Знак"/>
    <w:basedOn w:val="a0"/>
    <w:uiPriority w:val="99"/>
    <w:semiHidden/>
    <w:rsid w:val="00511864"/>
    <w:rPr>
      <w:rFonts w:ascii="Times New Roman" w:eastAsia="Calibri" w:hAnsi="Times New Roman" w:cs="Times New Roman"/>
      <w:bCs/>
      <w:sz w:val="28"/>
      <w:szCs w:val="28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511864"/>
    <w:rPr>
      <w:rFonts w:ascii="Times New Roman" w:eastAsia="Times New Roman" w:hAnsi="Times New Roman" w:cs="Times New Roman"/>
      <w:sz w:val="28"/>
      <w:szCs w:val="20"/>
    </w:rPr>
  </w:style>
  <w:style w:type="paragraph" w:styleId="22">
    <w:name w:val="Body Text Indent 2"/>
    <w:basedOn w:val="a"/>
    <w:link w:val="21"/>
    <w:uiPriority w:val="99"/>
    <w:semiHidden/>
    <w:unhideWhenUsed/>
    <w:rsid w:val="00511864"/>
    <w:pPr>
      <w:widowControl w:val="0"/>
      <w:suppressAutoHyphens/>
      <w:spacing w:after="0" w:line="240" w:lineRule="auto"/>
      <w:ind w:firstLine="720"/>
      <w:jc w:val="both"/>
    </w:pPr>
    <w:rPr>
      <w:rFonts w:eastAsia="Times New Roman"/>
      <w:bCs w:val="0"/>
      <w:szCs w:val="20"/>
    </w:rPr>
  </w:style>
  <w:style w:type="paragraph" w:styleId="af6">
    <w:name w:val="Balloon Text"/>
    <w:basedOn w:val="a"/>
    <w:link w:val="19"/>
    <w:uiPriority w:val="99"/>
    <w:semiHidden/>
    <w:unhideWhenUsed/>
    <w:rsid w:val="00511864"/>
    <w:pPr>
      <w:suppressAutoHyphens/>
      <w:spacing w:after="0" w:line="240" w:lineRule="auto"/>
    </w:pPr>
    <w:rPr>
      <w:rFonts w:ascii="Tahoma" w:eastAsia="Times New Roman" w:hAnsi="Tahoma"/>
      <w:bCs w:val="0"/>
      <w:sz w:val="16"/>
      <w:szCs w:val="16"/>
    </w:rPr>
  </w:style>
  <w:style w:type="character" w:customStyle="1" w:styleId="19">
    <w:name w:val="Текст выноски Знак1"/>
    <w:basedOn w:val="a0"/>
    <w:link w:val="af6"/>
    <w:uiPriority w:val="99"/>
    <w:semiHidden/>
    <w:locked/>
    <w:rsid w:val="00511864"/>
    <w:rPr>
      <w:rFonts w:ascii="Tahoma" w:eastAsia="Times New Roman" w:hAnsi="Tahoma" w:cs="Times New Roman"/>
      <w:sz w:val="16"/>
      <w:szCs w:val="16"/>
    </w:rPr>
  </w:style>
  <w:style w:type="character" w:customStyle="1" w:styleId="af7">
    <w:name w:val="Текст выноски Знак"/>
    <w:basedOn w:val="a0"/>
    <w:uiPriority w:val="99"/>
    <w:semiHidden/>
    <w:rsid w:val="00511864"/>
    <w:rPr>
      <w:rFonts w:ascii="Tahoma" w:eastAsia="Calibri" w:hAnsi="Tahoma" w:cs="Tahoma"/>
      <w:bCs/>
      <w:sz w:val="16"/>
      <w:szCs w:val="16"/>
    </w:rPr>
  </w:style>
  <w:style w:type="paragraph" w:styleId="af8">
    <w:name w:val="List Paragraph"/>
    <w:basedOn w:val="a"/>
    <w:uiPriority w:val="34"/>
    <w:qFormat/>
    <w:rsid w:val="00511864"/>
    <w:pPr>
      <w:suppressAutoHyphens/>
      <w:spacing w:after="0" w:line="240" w:lineRule="auto"/>
      <w:ind w:left="708"/>
    </w:pPr>
    <w:rPr>
      <w:rFonts w:eastAsia="Times New Roman"/>
      <w:bCs w:val="0"/>
      <w:sz w:val="20"/>
      <w:szCs w:val="20"/>
      <w:lang w:eastAsia="ru-RU"/>
    </w:rPr>
  </w:style>
  <w:style w:type="paragraph" w:customStyle="1" w:styleId="af9">
    <w:name w:val="Заголовок"/>
    <w:basedOn w:val="a"/>
    <w:next w:val="af"/>
    <w:uiPriority w:val="99"/>
    <w:rsid w:val="00511864"/>
    <w:pPr>
      <w:keepNext/>
      <w:suppressAutoHyphens/>
      <w:spacing w:before="240" w:after="120"/>
    </w:pPr>
    <w:rPr>
      <w:rFonts w:ascii="Arial" w:eastAsia="Microsoft YaHei" w:hAnsi="Arial" w:cs="FreeSans"/>
      <w:bCs w:val="0"/>
    </w:rPr>
  </w:style>
  <w:style w:type="paragraph" w:customStyle="1" w:styleId="04224">
    <w:name w:val="&lt;0422&gt;4"/>
    <w:basedOn w:val="a"/>
    <w:uiPriority w:val="99"/>
    <w:rsid w:val="00511864"/>
    <w:pPr>
      <w:suppressAutoHyphens/>
      <w:spacing w:after="0" w:line="160" w:lineRule="atLeast"/>
      <w:jc w:val="center"/>
    </w:pPr>
    <w:rPr>
      <w:rFonts w:eastAsia="Times New Roman"/>
      <w:bCs w:val="0"/>
      <w:color w:val="000000"/>
      <w:sz w:val="16"/>
      <w:szCs w:val="16"/>
      <w:lang w:eastAsia="ru-RU"/>
    </w:rPr>
  </w:style>
  <w:style w:type="paragraph" w:customStyle="1" w:styleId="000">
    <w:name w:val="000"/>
    <w:basedOn w:val="a"/>
    <w:uiPriority w:val="99"/>
    <w:rsid w:val="00511864"/>
    <w:pPr>
      <w:widowControl w:val="0"/>
      <w:suppressAutoHyphens/>
      <w:spacing w:after="0" w:line="240" w:lineRule="atLeast"/>
      <w:ind w:firstLine="397"/>
      <w:jc w:val="both"/>
    </w:pPr>
    <w:rPr>
      <w:rFonts w:eastAsia="Times New Roman"/>
      <w:bCs w:val="0"/>
      <w:color w:val="000000"/>
      <w:sz w:val="22"/>
      <w:szCs w:val="22"/>
      <w:lang w:eastAsia="ru-RU"/>
    </w:rPr>
  </w:style>
  <w:style w:type="paragraph" w:customStyle="1" w:styleId="Style6">
    <w:name w:val="Style6"/>
    <w:basedOn w:val="a"/>
    <w:uiPriority w:val="99"/>
    <w:rsid w:val="00511864"/>
    <w:pPr>
      <w:widowControl w:val="0"/>
      <w:suppressAutoHyphens/>
      <w:spacing w:after="0" w:line="196" w:lineRule="exact"/>
      <w:ind w:firstLine="475"/>
      <w:jc w:val="both"/>
    </w:pPr>
    <w:rPr>
      <w:rFonts w:eastAsia="Times New Roman"/>
      <w:bCs w:val="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11864"/>
    <w:pPr>
      <w:widowControl w:val="0"/>
      <w:suppressAutoHyphens/>
      <w:spacing w:after="0" w:line="240" w:lineRule="auto"/>
    </w:pPr>
    <w:rPr>
      <w:rFonts w:eastAsia="Times New Roman"/>
      <w:bCs w:val="0"/>
      <w:sz w:val="24"/>
      <w:szCs w:val="24"/>
      <w:lang w:eastAsia="ru-RU"/>
    </w:rPr>
  </w:style>
  <w:style w:type="paragraph" w:customStyle="1" w:styleId="1a">
    <w:name w:val="Стиль1"/>
    <w:basedOn w:val="9"/>
    <w:uiPriority w:val="99"/>
    <w:rsid w:val="00511864"/>
    <w:rPr>
      <w:rFonts w:ascii="New Century Schoolbook" w:hAnsi="New Century Schoolbook"/>
      <w:sz w:val="144"/>
      <w:szCs w:val="144"/>
    </w:rPr>
  </w:style>
  <w:style w:type="paragraph" w:customStyle="1" w:styleId="afa">
    <w:name w:val="Заглавие"/>
    <w:basedOn w:val="a"/>
    <w:uiPriority w:val="99"/>
    <w:qFormat/>
    <w:rsid w:val="00511864"/>
    <w:pPr>
      <w:suppressAutoHyphens/>
      <w:spacing w:after="0" w:line="240" w:lineRule="auto"/>
      <w:jc w:val="center"/>
    </w:pPr>
    <w:rPr>
      <w:rFonts w:eastAsia="Times New Roman"/>
      <w:bCs w:val="0"/>
    </w:rPr>
  </w:style>
  <w:style w:type="paragraph" w:customStyle="1" w:styleId="31">
    <w:name w:val="Основной текст с отступом 31"/>
    <w:basedOn w:val="a"/>
    <w:uiPriority w:val="99"/>
    <w:rsid w:val="00511864"/>
    <w:pPr>
      <w:widowControl w:val="0"/>
      <w:suppressAutoHyphens/>
      <w:spacing w:after="0" w:line="360" w:lineRule="auto"/>
      <w:ind w:left="283" w:firstLine="851"/>
      <w:jc w:val="both"/>
    </w:pPr>
    <w:rPr>
      <w:rFonts w:eastAsia="Times New Roman"/>
      <w:bCs w:val="0"/>
      <w:szCs w:val="20"/>
      <w:lang w:eastAsia="ru-RU"/>
    </w:rPr>
  </w:style>
  <w:style w:type="paragraph" w:customStyle="1" w:styleId="210">
    <w:name w:val="Основной текст 21"/>
    <w:basedOn w:val="a"/>
    <w:uiPriority w:val="99"/>
    <w:rsid w:val="00511864"/>
    <w:pPr>
      <w:suppressAutoHyphens/>
      <w:spacing w:after="0" w:line="360" w:lineRule="auto"/>
      <w:ind w:firstLine="709"/>
      <w:jc w:val="both"/>
    </w:pPr>
    <w:rPr>
      <w:rFonts w:eastAsia="Times New Roman"/>
      <w:bCs w:val="0"/>
      <w:szCs w:val="20"/>
      <w:lang w:eastAsia="ru-RU"/>
    </w:rPr>
  </w:style>
  <w:style w:type="paragraph" w:customStyle="1" w:styleId="p">
    <w:name w:val="p"/>
    <w:basedOn w:val="a"/>
    <w:uiPriority w:val="99"/>
    <w:rsid w:val="00511864"/>
    <w:pPr>
      <w:suppressAutoHyphens/>
      <w:spacing w:after="280"/>
    </w:pPr>
    <w:rPr>
      <w:rFonts w:ascii="Times" w:eastAsia="Times New Roman" w:hAnsi="Times" w:cs="Times"/>
      <w:bCs w:val="0"/>
      <w:color w:val="6F504A"/>
      <w:sz w:val="21"/>
      <w:szCs w:val="21"/>
      <w:lang w:eastAsia="ru-RU"/>
    </w:rPr>
  </w:style>
  <w:style w:type="paragraph" w:customStyle="1" w:styleId="FR1">
    <w:name w:val="FR1"/>
    <w:uiPriority w:val="99"/>
    <w:rsid w:val="00511864"/>
    <w:pPr>
      <w:widowControl w:val="0"/>
      <w:suppressAutoHyphens/>
      <w:spacing w:after="0" w:line="240" w:lineRule="auto"/>
      <w:ind w:left="160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b">
    <w:name w:val="текст сноски"/>
    <w:basedOn w:val="a"/>
    <w:uiPriority w:val="99"/>
    <w:rsid w:val="00511864"/>
    <w:pPr>
      <w:suppressAutoHyphens/>
      <w:spacing w:after="0" w:line="240" w:lineRule="auto"/>
    </w:pPr>
    <w:rPr>
      <w:rFonts w:eastAsia="Times New Roman"/>
      <w:bCs w:val="0"/>
      <w:sz w:val="20"/>
      <w:szCs w:val="20"/>
      <w:lang w:eastAsia="ru-RU"/>
    </w:rPr>
  </w:style>
  <w:style w:type="paragraph" w:customStyle="1" w:styleId="afc">
    <w:name w:val="литература"/>
    <w:basedOn w:val="af"/>
    <w:uiPriority w:val="99"/>
    <w:rsid w:val="00511864"/>
    <w:pPr>
      <w:ind w:firstLine="227"/>
      <w:jc w:val="both"/>
    </w:pPr>
    <w:rPr>
      <w:sz w:val="20"/>
      <w:szCs w:val="20"/>
    </w:rPr>
  </w:style>
  <w:style w:type="paragraph" w:customStyle="1" w:styleId="1b">
    <w:name w:val="Подзаголовок 1"/>
    <w:basedOn w:val="a"/>
    <w:uiPriority w:val="99"/>
    <w:rsid w:val="00511864"/>
    <w:pPr>
      <w:suppressAutoHyphens/>
      <w:spacing w:after="0" w:line="240" w:lineRule="auto"/>
      <w:jc w:val="center"/>
    </w:pPr>
    <w:rPr>
      <w:rFonts w:eastAsia="Times New Roman"/>
      <w:b/>
      <w:sz w:val="24"/>
      <w:szCs w:val="24"/>
      <w:lang w:eastAsia="ru-RU"/>
    </w:rPr>
  </w:style>
  <w:style w:type="paragraph" w:customStyle="1" w:styleId="1c">
    <w:name w:val="[О] Подзаголовок 1"/>
    <w:uiPriority w:val="99"/>
    <w:rsid w:val="00511864"/>
    <w:pPr>
      <w:tabs>
        <w:tab w:val="right" w:leader="dot" w:pos="6407"/>
      </w:tabs>
      <w:suppressAutoHyphens/>
      <w:spacing w:after="0" w:line="240" w:lineRule="auto"/>
      <w:ind w:left="283" w:hanging="28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3text">
    <w:name w:val="3text"/>
    <w:basedOn w:val="a"/>
    <w:uiPriority w:val="99"/>
    <w:rsid w:val="00511864"/>
    <w:pPr>
      <w:suppressAutoHyphens/>
      <w:spacing w:after="280"/>
    </w:pPr>
    <w:rPr>
      <w:rFonts w:eastAsia="Times New Roman"/>
      <w:bCs w:val="0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11864"/>
    <w:pPr>
      <w:widowControl w:val="0"/>
      <w:suppressAutoHyphens/>
      <w:spacing w:after="0" w:line="365" w:lineRule="exact"/>
      <w:jc w:val="center"/>
    </w:pPr>
    <w:rPr>
      <w:rFonts w:eastAsia="Times New Roman"/>
      <w:bCs w:val="0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11864"/>
    <w:pPr>
      <w:widowControl w:val="0"/>
      <w:suppressAutoHyphens/>
      <w:spacing w:after="0" w:line="480" w:lineRule="exact"/>
    </w:pPr>
    <w:rPr>
      <w:rFonts w:eastAsia="Times New Roman"/>
      <w:bCs w:val="0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11864"/>
    <w:pPr>
      <w:widowControl w:val="0"/>
      <w:suppressAutoHyphens/>
      <w:spacing w:after="0" w:line="317" w:lineRule="exact"/>
      <w:jc w:val="center"/>
    </w:pPr>
    <w:rPr>
      <w:rFonts w:eastAsia="Times New Roman"/>
      <w:bCs w:val="0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511864"/>
    <w:pPr>
      <w:widowControl w:val="0"/>
      <w:suppressAutoHyphens/>
      <w:spacing w:after="0" w:line="240" w:lineRule="auto"/>
    </w:pPr>
    <w:rPr>
      <w:rFonts w:eastAsia="Times New Roman"/>
      <w:bCs w:val="0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11864"/>
    <w:pPr>
      <w:widowControl w:val="0"/>
      <w:suppressAutoHyphens/>
      <w:spacing w:after="0" w:line="240" w:lineRule="auto"/>
    </w:pPr>
    <w:rPr>
      <w:rFonts w:eastAsia="Times New Roman"/>
      <w:bCs w:val="0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11864"/>
    <w:pPr>
      <w:widowControl w:val="0"/>
      <w:suppressAutoHyphens/>
      <w:spacing w:after="0" w:line="240" w:lineRule="auto"/>
    </w:pPr>
    <w:rPr>
      <w:rFonts w:eastAsia="Times New Roman"/>
      <w:bCs w:val="0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511864"/>
    <w:pPr>
      <w:widowControl w:val="0"/>
      <w:suppressAutoHyphens/>
      <w:spacing w:after="0" w:line="374" w:lineRule="exact"/>
      <w:ind w:firstLine="2074"/>
    </w:pPr>
    <w:rPr>
      <w:rFonts w:eastAsia="Times New Roman"/>
      <w:bCs w:val="0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511864"/>
    <w:pPr>
      <w:widowControl w:val="0"/>
      <w:suppressAutoHyphens/>
      <w:spacing w:after="0" w:line="240" w:lineRule="auto"/>
    </w:pPr>
    <w:rPr>
      <w:rFonts w:eastAsia="Times New Roman"/>
      <w:bCs w:val="0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511864"/>
    <w:pPr>
      <w:widowControl w:val="0"/>
      <w:suppressAutoHyphens/>
      <w:spacing w:after="0" w:line="278" w:lineRule="exact"/>
      <w:ind w:hanging="470"/>
    </w:pPr>
    <w:rPr>
      <w:rFonts w:eastAsia="Times New Roman"/>
      <w:bCs w:val="0"/>
      <w:sz w:val="24"/>
      <w:szCs w:val="24"/>
      <w:lang w:eastAsia="ru-RU"/>
    </w:rPr>
  </w:style>
  <w:style w:type="paragraph" w:customStyle="1" w:styleId="afd">
    <w:name w:val="Сноска"/>
    <w:basedOn w:val="a"/>
    <w:uiPriority w:val="99"/>
    <w:rsid w:val="00511864"/>
    <w:pPr>
      <w:suppressAutoHyphens/>
    </w:pPr>
    <w:rPr>
      <w:rFonts w:ascii="Calibri" w:eastAsia="Microsoft YaHei" w:hAnsi="Calibri" w:cs="Calibri"/>
      <w:bCs w:val="0"/>
      <w:sz w:val="22"/>
      <w:szCs w:val="22"/>
    </w:rPr>
  </w:style>
  <w:style w:type="paragraph" w:customStyle="1" w:styleId="afe">
    <w:name w:val="Содержимое таблицы"/>
    <w:basedOn w:val="a"/>
    <w:uiPriority w:val="99"/>
    <w:rsid w:val="00511864"/>
    <w:pPr>
      <w:suppressAutoHyphens/>
    </w:pPr>
    <w:rPr>
      <w:rFonts w:ascii="Calibri" w:eastAsia="Microsoft YaHei" w:hAnsi="Calibri" w:cs="Calibri"/>
      <w:bCs w:val="0"/>
      <w:sz w:val="22"/>
      <w:szCs w:val="22"/>
    </w:rPr>
  </w:style>
  <w:style w:type="paragraph" w:customStyle="1" w:styleId="aff">
    <w:name w:val="Заголовок таблицы"/>
    <w:basedOn w:val="afe"/>
    <w:uiPriority w:val="99"/>
    <w:rsid w:val="00511864"/>
  </w:style>
  <w:style w:type="character" w:styleId="aff0">
    <w:name w:val="footnote reference"/>
    <w:uiPriority w:val="99"/>
    <w:semiHidden/>
    <w:unhideWhenUsed/>
    <w:rsid w:val="00511864"/>
    <w:rPr>
      <w:vertAlign w:val="superscript"/>
    </w:rPr>
  </w:style>
  <w:style w:type="character" w:customStyle="1" w:styleId="0416">
    <w:name w:val="&lt;0416&gt;"/>
    <w:uiPriority w:val="99"/>
    <w:rsid w:val="00511864"/>
    <w:rPr>
      <w:b/>
      <w:bCs/>
    </w:rPr>
  </w:style>
  <w:style w:type="character" w:customStyle="1" w:styleId="041D">
    <w:name w:val="&lt;041D&gt;"/>
    <w:uiPriority w:val="99"/>
    <w:rsid w:val="00511864"/>
  </w:style>
  <w:style w:type="character" w:customStyle="1" w:styleId="FontStyle25">
    <w:name w:val="Font Style25"/>
    <w:uiPriority w:val="99"/>
    <w:rsid w:val="00511864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f3">
    <w:name w:val="ff3"/>
    <w:basedOn w:val="a0"/>
    <w:uiPriority w:val="99"/>
    <w:rsid w:val="00511864"/>
  </w:style>
  <w:style w:type="character" w:customStyle="1" w:styleId="ff1">
    <w:name w:val="ff1"/>
    <w:basedOn w:val="a0"/>
    <w:uiPriority w:val="99"/>
    <w:rsid w:val="00511864"/>
  </w:style>
  <w:style w:type="character" w:customStyle="1" w:styleId="FontStyle89">
    <w:name w:val="Font Style89"/>
    <w:uiPriority w:val="99"/>
    <w:rsid w:val="00511864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-">
    <w:name w:val="Интернет-ссылка"/>
    <w:uiPriority w:val="99"/>
    <w:rsid w:val="00511864"/>
    <w:rPr>
      <w:color w:val="0000FF"/>
      <w:u w:val="single"/>
    </w:rPr>
  </w:style>
  <w:style w:type="character" w:customStyle="1" w:styleId="FontStyle13">
    <w:name w:val="Font Style13"/>
    <w:uiPriority w:val="99"/>
    <w:rsid w:val="00511864"/>
    <w:rPr>
      <w:rFonts w:ascii="Times New Roman" w:hAnsi="Times New Roman" w:cs="Times New Roman" w:hint="default"/>
      <w:sz w:val="24"/>
      <w:szCs w:val="24"/>
    </w:rPr>
  </w:style>
  <w:style w:type="character" w:customStyle="1" w:styleId="3">
    <w:name w:val="Основной текст с отступом 3 Знак"/>
    <w:basedOn w:val="a0"/>
    <w:uiPriority w:val="99"/>
    <w:locked/>
    <w:rsid w:val="00511864"/>
    <w:rPr>
      <w:rFonts w:ascii="Times New Roman" w:eastAsia="Times New Roman" w:hAnsi="Times New Roman" w:cs="Times New Roman" w:hint="default"/>
      <w:sz w:val="16"/>
      <w:szCs w:val="16"/>
    </w:rPr>
  </w:style>
  <w:style w:type="character" w:customStyle="1" w:styleId="23">
    <w:name w:val="Основной текст 2 Знак"/>
    <w:basedOn w:val="a0"/>
    <w:uiPriority w:val="99"/>
    <w:locked/>
    <w:rsid w:val="00511864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aff1">
    <w:name w:val="знак сноски"/>
    <w:uiPriority w:val="99"/>
    <w:rsid w:val="00511864"/>
    <w:rPr>
      <w:vertAlign w:val="superscript"/>
    </w:rPr>
  </w:style>
  <w:style w:type="character" w:customStyle="1" w:styleId="publicationinfo1">
    <w:name w:val="publicationinfo1"/>
    <w:uiPriority w:val="99"/>
    <w:rsid w:val="00511864"/>
    <w:rPr>
      <w:b/>
      <w:bCs/>
      <w:color w:val="9D281C"/>
    </w:rPr>
  </w:style>
  <w:style w:type="character" w:customStyle="1" w:styleId="FontStyle11">
    <w:name w:val="Font Style11"/>
    <w:uiPriority w:val="99"/>
    <w:rsid w:val="00511864"/>
    <w:rPr>
      <w:rFonts w:ascii="Times New Roman" w:hAnsi="Times New Roman" w:cs="Times New Roman" w:hint="default"/>
      <w:sz w:val="28"/>
      <w:szCs w:val="28"/>
    </w:rPr>
  </w:style>
  <w:style w:type="character" w:customStyle="1" w:styleId="FontStyle12">
    <w:name w:val="Font Style12"/>
    <w:uiPriority w:val="99"/>
    <w:rsid w:val="00511864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6">
    <w:name w:val="Font Style16"/>
    <w:uiPriority w:val="99"/>
    <w:rsid w:val="00511864"/>
    <w:rPr>
      <w:rFonts w:ascii="Times New Roman" w:hAnsi="Times New Roman" w:cs="Times New Roman" w:hint="default"/>
      <w:sz w:val="24"/>
      <w:szCs w:val="24"/>
    </w:rPr>
  </w:style>
  <w:style w:type="character" w:customStyle="1" w:styleId="FontStyle14">
    <w:name w:val="Font Style14"/>
    <w:uiPriority w:val="99"/>
    <w:rsid w:val="00511864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5">
    <w:name w:val="Font Style15"/>
    <w:uiPriority w:val="99"/>
    <w:rsid w:val="00511864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ListLabel1">
    <w:name w:val="ListLabel 1"/>
    <w:rsid w:val="00511864"/>
    <w:rPr>
      <w:b w:val="0"/>
      <w:bCs w:val="0"/>
    </w:rPr>
  </w:style>
  <w:style w:type="character" w:customStyle="1" w:styleId="ListLabel2">
    <w:name w:val="ListLabel 2"/>
    <w:rsid w:val="00511864"/>
    <w:rPr>
      <w:rFonts w:ascii="Courier New" w:hAnsi="Courier New" w:cs="Courier New" w:hint="default"/>
    </w:rPr>
  </w:style>
  <w:style w:type="character" w:customStyle="1" w:styleId="aff2">
    <w:name w:val="Символ сноски"/>
    <w:rsid w:val="00511864"/>
  </w:style>
  <w:style w:type="character" w:customStyle="1" w:styleId="aff3">
    <w:name w:val="Привязка сноски"/>
    <w:rsid w:val="00511864"/>
    <w:rPr>
      <w:vertAlign w:val="superscript"/>
    </w:rPr>
  </w:style>
  <w:style w:type="character" w:customStyle="1" w:styleId="aff4">
    <w:name w:val="Привязка концевой сноски"/>
    <w:rsid w:val="00511864"/>
    <w:rPr>
      <w:vertAlign w:val="superscript"/>
    </w:rPr>
  </w:style>
  <w:style w:type="character" w:customStyle="1" w:styleId="aff5">
    <w:name w:val="Символы концевой сноски"/>
    <w:rsid w:val="005118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624"/>
    <w:rPr>
      <w:rFonts w:ascii="Times New Roman" w:eastAsia="Calibri" w:hAnsi="Times New Roman" w:cs="Times New Roman"/>
      <w:bCs/>
      <w:sz w:val="28"/>
      <w:szCs w:val="28"/>
    </w:rPr>
  </w:style>
  <w:style w:type="paragraph" w:styleId="1">
    <w:name w:val="heading 1"/>
    <w:basedOn w:val="a"/>
    <w:link w:val="10"/>
    <w:uiPriority w:val="99"/>
    <w:qFormat/>
    <w:rsid w:val="00511864"/>
    <w:pPr>
      <w:keepNext/>
      <w:suppressAutoHyphens/>
      <w:spacing w:after="0" w:line="240" w:lineRule="auto"/>
      <w:outlineLvl w:val="0"/>
    </w:pPr>
    <w:rPr>
      <w:rFonts w:eastAsia="Times New Roman"/>
      <w:bCs w:val="0"/>
    </w:rPr>
  </w:style>
  <w:style w:type="paragraph" w:styleId="2">
    <w:name w:val="heading 2"/>
    <w:basedOn w:val="a"/>
    <w:link w:val="20"/>
    <w:uiPriority w:val="99"/>
    <w:semiHidden/>
    <w:unhideWhenUsed/>
    <w:qFormat/>
    <w:rsid w:val="00511864"/>
    <w:pPr>
      <w:keepNext/>
      <w:suppressAutoHyphens/>
      <w:spacing w:before="240" w:after="60" w:line="240" w:lineRule="auto"/>
      <w:outlineLvl w:val="1"/>
    </w:pPr>
    <w:rPr>
      <w:rFonts w:ascii="Cambria" w:eastAsia="Times New Roman" w:hAnsi="Cambria"/>
      <w:b/>
      <w:i/>
      <w:iCs/>
    </w:rPr>
  </w:style>
  <w:style w:type="paragraph" w:styleId="4">
    <w:name w:val="heading 4"/>
    <w:basedOn w:val="a"/>
    <w:link w:val="40"/>
    <w:uiPriority w:val="99"/>
    <w:semiHidden/>
    <w:unhideWhenUsed/>
    <w:qFormat/>
    <w:rsid w:val="00511864"/>
    <w:pPr>
      <w:suppressAutoHyphens/>
      <w:outlineLvl w:val="3"/>
    </w:pPr>
    <w:rPr>
      <w:rFonts w:ascii="Calibri" w:eastAsia="Microsoft YaHei" w:hAnsi="Calibri" w:cs="Calibri"/>
      <w:bCs w:val="0"/>
      <w:sz w:val="22"/>
      <w:szCs w:val="22"/>
    </w:rPr>
  </w:style>
  <w:style w:type="paragraph" w:styleId="9">
    <w:name w:val="heading 9"/>
    <w:basedOn w:val="a"/>
    <w:link w:val="90"/>
    <w:uiPriority w:val="99"/>
    <w:semiHidden/>
    <w:unhideWhenUsed/>
    <w:qFormat/>
    <w:rsid w:val="00511864"/>
    <w:pPr>
      <w:suppressAutoHyphens/>
      <w:spacing w:before="240" w:after="60" w:line="240" w:lineRule="auto"/>
      <w:outlineLvl w:val="8"/>
    </w:pPr>
    <w:rPr>
      <w:rFonts w:ascii="Arial" w:eastAsia="Times New Roman" w:hAnsi="Arial"/>
      <w:bCs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11864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rsid w:val="0051186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90">
    <w:name w:val="Заголовок 9 Знак"/>
    <w:basedOn w:val="a0"/>
    <w:link w:val="9"/>
    <w:uiPriority w:val="99"/>
    <w:semiHidden/>
    <w:rsid w:val="00511864"/>
    <w:rPr>
      <w:rFonts w:ascii="Arial" w:eastAsia="Times New Roman" w:hAnsi="Arial" w:cs="Times New Roman"/>
    </w:rPr>
  </w:style>
  <w:style w:type="paragraph" w:customStyle="1" w:styleId="a3">
    <w:name w:val="т_тит_лист"/>
    <w:rsid w:val="00E84624"/>
    <w:rPr>
      <w:rFonts w:ascii="Times New Roman" w:eastAsia="Calibri" w:hAnsi="Times New Roman" w:cs="Times New Roman"/>
      <w:bCs/>
      <w:sz w:val="28"/>
      <w:szCs w:val="28"/>
    </w:rPr>
  </w:style>
  <w:style w:type="paragraph" w:customStyle="1" w:styleId="Default">
    <w:name w:val="Default"/>
    <w:rsid w:val="00E846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511864"/>
    <w:rPr>
      <w:rFonts w:ascii="Calibri" w:eastAsia="Microsoft YaHei" w:hAnsi="Calibri" w:cs="Calibri"/>
    </w:rPr>
  </w:style>
  <w:style w:type="character" w:styleId="a4">
    <w:name w:val="Hyperlink"/>
    <w:basedOn w:val="a0"/>
    <w:uiPriority w:val="99"/>
    <w:semiHidden/>
    <w:unhideWhenUsed/>
    <w:rsid w:val="00511864"/>
    <w:rPr>
      <w:color w:val="0000FF" w:themeColor="hyperlink"/>
      <w:u w:val="single"/>
    </w:rPr>
  </w:style>
  <w:style w:type="paragraph" w:styleId="HTML">
    <w:name w:val="HTML Preformatted"/>
    <w:basedOn w:val="a"/>
    <w:link w:val="HTML1"/>
    <w:uiPriority w:val="99"/>
    <w:semiHidden/>
    <w:unhideWhenUsed/>
    <w:rsid w:val="005118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/>
      <w:bCs w:val="0"/>
      <w:color w:val="000000"/>
      <w:sz w:val="20"/>
      <w:szCs w:val="20"/>
    </w:rPr>
  </w:style>
  <w:style w:type="character" w:customStyle="1" w:styleId="HTML1">
    <w:name w:val="Стандартный HTML Знак1"/>
    <w:basedOn w:val="a0"/>
    <w:link w:val="HTML"/>
    <w:uiPriority w:val="99"/>
    <w:semiHidden/>
    <w:locked/>
    <w:rsid w:val="00511864"/>
    <w:rPr>
      <w:rFonts w:ascii="Courier New" w:eastAsia="Times New Roman" w:hAnsi="Courier New" w:cs="Times New Roman"/>
      <w:color w:val="000000"/>
      <w:sz w:val="20"/>
      <w:szCs w:val="20"/>
    </w:rPr>
  </w:style>
  <w:style w:type="character" w:customStyle="1" w:styleId="HTML0">
    <w:name w:val="Стандартный HTML Знак"/>
    <w:basedOn w:val="a0"/>
    <w:uiPriority w:val="99"/>
    <w:semiHidden/>
    <w:rsid w:val="00511864"/>
    <w:rPr>
      <w:rFonts w:ascii="Consolas" w:eastAsia="Calibri" w:hAnsi="Consolas" w:cs="Times New Roman"/>
      <w:bCs/>
      <w:sz w:val="20"/>
      <w:szCs w:val="20"/>
    </w:rPr>
  </w:style>
  <w:style w:type="character" w:styleId="a5">
    <w:name w:val="Strong"/>
    <w:uiPriority w:val="99"/>
    <w:qFormat/>
    <w:rsid w:val="00511864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"/>
    <w:uiPriority w:val="99"/>
    <w:semiHidden/>
    <w:unhideWhenUsed/>
    <w:rsid w:val="00511864"/>
    <w:pPr>
      <w:suppressAutoHyphens/>
      <w:spacing w:after="280"/>
    </w:pPr>
    <w:rPr>
      <w:rFonts w:eastAsia="Times New Roman"/>
      <w:bCs w:val="0"/>
      <w:sz w:val="24"/>
      <w:szCs w:val="24"/>
      <w:lang w:eastAsia="ru-RU"/>
    </w:rPr>
  </w:style>
  <w:style w:type="paragraph" w:styleId="11">
    <w:name w:val="index 1"/>
    <w:basedOn w:val="a"/>
    <w:next w:val="a"/>
    <w:autoRedefine/>
    <w:uiPriority w:val="99"/>
    <w:semiHidden/>
    <w:unhideWhenUsed/>
    <w:rsid w:val="00511864"/>
    <w:pPr>
      <w:suppressAutoHyphens/>
      <w:spacing w:after="0" w:line="240" w:lineRule="auto"/>
      <w:ind w:left="220" w:hanging="220"/>
    </w:pPr>
    <w:rPr>
      <w:rFonts w:ascii="Calibri" w:eastAsia="Microsoft YaHei" w:hAnsi="Calibri" w:cs="Calibri"/>
      <w:bCs w:val="0"/>
      <w:sz w:val="22"/>
      <w:szCs w:val="22"/>
    </w:rPr>
  </w:style>
  <w:style w:type="paragraph" w:styleId="a7">
    <w:name w:val="footnote text"/>
    <w:basedOn w:val="a"/>
    <w:link w:val="12"/>
    <w:uiPriority w:val="99"/>
    <w:semiHidden/>
    <w:unhideWhenUsed/>
    <w:rsid w:val="00511864"/>
    <w:pPr>
      <w:suppressAutoHyphens/>
      <w:spacing w:after="0" w:line="240" w:lineRule="auto"/>
    </w:pPr>
    <w:rPr>
      <w:rFonts w:eastAsia="Times New Roman"/>
      <w:bCs w:val="0"/>
      <w:sz w:val="20"/>
      <w:szCs w:val="20"/>
    </w:rPr>
  </w:style>
  <w:style w:type="character" w:customStyle="1" w:styleId="12">
    <w:name w:val="Текст сноски Знак1"/>
    <w:basedOn w:val="a0"/>
    <w:link w:val="a7"/>
    <w:uiPriority w:val="99"/>
    <w:semiHidden/>
    <w:locked/>
    <w:rsid w:val="00511864"/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uiPriority w:val="99"/>
    <w:semiHidden/>
    <w:rsid w:val="00511864"/>
    <w:rPr>
      <w:rFonts w:ascii="Times New Roman" w:eastAsia="Calibri" w:hAnsi="Times New Roman" w:cs="Times New Roman"/>
      <w:bCs/>
      <w:sz w:val="20"/>
      <w:szCs w:val="20"/>
    </w:rPr>
  </w:style>
  <w:style w:type="paragraph" w:styleId="a9">
    <w:name w:val="header"/>
    <w:basedOn w:val="a"/>
    <w:link w:val="13"/>
    <w:uiPriority w:val="99"/>
    <w:semiHidden/>
    <w:unhideWhenUsed/>
    <w:rsid w:val="00511864"/>
    <w:pPr>
      <w:tabs>
        <w:tab w:val="center" w:pos="4677"/>
        <w:tab w:val="right" w:pos="9355"/>
      </w:tabs>
      <w:suppressAutoHyphens/>
      <w:spacing w:after="0" w:line="240" w:lineRule="auto"/>
    </w:pPr>
    <w:rPr>
      <w:rFonts w:eastAsia="Times New Roman"/>
      <w:bCs w:val="0"/>
      <w:sz w:val="20"/>
      <w:szCs w:val="20"/>
    </w:rPr>
  </w:style>
  <w:style w:type="character" w:customStyle="1" w:styleId="13">
    <w:name w:val="Верхний колонтитул Знак1"/>
    <w:basedOn w:val="a0"/>
    <w:link w:val="a9"/>
    <w:uiPriority w:val="99"/>
    <w:semiHidden/>
    <w:locked/>
    <w:rsid w:val="00511864"/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Верхний колонтитул Знак"/>
    <w:basedOn w:val="a0"/>
    <w:uiPriority w:val="99"/>
    <w:semiHidden/>
    <w:rsid w:val="00511864"/>
    <w:rPr>
      <w:rFonts w:ascii="Times New Roman" w:eastAsia="Calibri" w:hAnsi="Times New Roman" w:cs="Times New Roman"/>
      <w:bCs/>
      <w:sz w:val="28"/>
      <w:szCs w:val="28"/>
    </w:rPr>
  </w:style>
  <w:style w:type="paragraph" w:styleId="ab">
    <w:name w:val="footer"/>
    <w:basedOn w:val="a"/>
    <w:link w:val="14"/>
    <w:uiPriority w:val="99"/>
    <w:semiHidden/>
    <w:unhideWhenUsed/>
    <w:rsid w:val="00511864"/>
    <w:pPr>
      <w:tabs>
        <w:tab w:val="center" w:pos="4677"/>
        <w:tab w:val="right" w:pos="9355"/>
      </w:tabs>
      <w:suppressAutoHyphens/>
      <w:spacing w:after="0" w:line="240" w:lineRule="auto"/>
    </w:pPr>
    <w:rPr>
      <w:rFonts w:eastAsia="Times New Roman"/>
      <w:bCs w:val="0"/>
      <w:sz w:val="24"/>
      <w:szCs w:val="24"/>
    </w:rPr>
  </w:style>
  <w:style w:type="character" w:customStyle="1" w:styleId="14">
    <w:name w:val="Нижний колонтитул Знак1"/>
    <w:basedOn w:val="a0"/>
    <w:link w:val="ab"/>
    <w:uiPriority w:val="99"/>
    <w:semiHidden/>
    <w:locked/>
    <w:rsid w:val="00511864"/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uiPriority w:val="99"/>
    <w:semiHidden/>
    <w:rsid w:val="00511864"/>
    <w:rPr>
      <w:rFonts w:ascii="Times New Roman" w:eastAsia="Calibri" w:hAnsi="Times New Roman" w:cs="Times New Roman"/>
      <w:bCs/>
      <w:sz w:val="28"/>
      <w:szCs w:val="28"/>
    </w:rPr>
  </w:style>
  <w:style w:type="paragraph" w:styleId="ad">
    <w:name w:val="endnote text"/>
    <w:basedOn w:val="a"/>
    <w:link w:val="15"/>
    <w:uiPriority w:val="99"/>
    <w:semiHidden/>
    <w:unhideWhenUsed/>
    <w:rsid w:val="00511864"/>
    <w:pPr>
      <w:suppressAutoHyphens/>
      <w:spacing w:after="0" w:line="240" w:lineRule="auto"/>
    </w:pPr>
    <w:rPr>
      <w:rFonts w:eastAsia="Times New Roman"/>
      <w:bCs w:val="0"/>
      <w:sz w:val="20"/>
      <w:szCs w:val="20"/>
    </w:rPr>
  </w:style>
  <w:style w:type="character" w:customStyle="1" w:styleId="15">
    <w:name w:val="Текст концевой сноски Знак1"/>
    <w:basedOn w:val="a0"/>
    <w:link w:val="ad"/>
    <w:uiPriority w:val="99"/>
    <w:semiHidden/>
    <w:locked/>
    <w:rsid w:val="00511864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концевой сноски Знак"/>
    <w:basedOn w:val="a0"/>
    <w:uiPriority w:val="99"/>
    <w:semiHidden/>
    <w:rsid w:val="00511864"/>
    <w:rPr>
      <w:rFonts w:ascii="Times New Roman" w:eastAsia="Calibri" w:hAnsi="Times New Roman" w:cs="Times New Roman"/>
      <w:bCs/>
      <w:sz w:val="20"/>
      <w:szCs w:val="20"/>
    </w:rPr>
  </w:style>
  <w:style w:type="paragraph" w:styleId="af">
    <w:name w:val="Body Text"/>
    <w:basedOn w:val="a"/>
    <w:link w:val="16"/>
    <w:uiPriority w:val="99"/>
    <w:semiHidden/>
    <w:unhideWhenUsed/>
    <w:rsid w:val="00511864"/>
    <w:pPr>
      <w:suppressAutoHyphens/>
      <w:spacing w:after="0" w:line="240" w:lineRule="auto"/>
      <w:jc w:val="center"/>
    </w:pPr>
    <w:rPr>
      <w:rFonts w:eastAsia="Times New Roman"/>
      <w:bCs w:val="0"/>
    </w:rPr>
  </w:style>
  <w:style w:type="character" w:customStyle="1" w:styleId="16">
    <w:name w:val="Основной текст Знак1"/>
    <w:basedOn w:val="a0"/>
    <w:link w:val="af"/>
    <w:uiPriority w:val="99"/>
    <w:semiHidden/>
    <w:locked/>
    <w:rsid w:val="00511864"/>
    <w:rPr>
      <w:rFonts w:ascii="Times New Roman" w:eastAsia="Times New Roman" w:hAnsi="Times New Roman" w:cs="Times New Roman"/>
      <w:sz w:val="28"/>
      <w:szCs w:val="28"/>
    </w:rPr>
  </w:style>
  <w:style w:type="character" w:customStyle="1" w:styleId="af0">
    <w:name w:val="Основной текст Знак"/>
    <w:basedOn w:val="a0"/>
    <w:uiPriority w:val="99"/>
    <w:semiHidden/>
    <w:rsid w:val="00511864"/>
    <w:rPr>
      <w:rFonts w:ascii="Times New Roman" w:eastAsia="Calibri" w:hAnsi="Times New Roman" w:cs="Times New Roman"/>
      <w:bCs/>
      <w:sz w:val="28"/>
      <w:szCs w:val="28"/>
    </w:rPr>
  </w:style>
  <w:style w:type="paragraph" w:styleId="af1">
    <w:name w:val="List"/>
    <w:basedOn w:val="af"/>
    <w:uiPriority w:val="99"/>
    <w:semiHidden/>
    <w:unhideWhenUsed/>
    <w:rsid w:val="00511864"/>
    <w:rPr>
      <w:rFonts w:cs="FreeSans"/>
    </w:rPr>
  </w:style>
  <w:style w:type="paragraph" w:styleId="af2">
    <w:name w:val="Title"/>
    <w:basedOn w:val="a"/>
    <w:link w:val="17"/>
    <w:uiPriority w:val="99"/>
    <w:qFormat/>
    <w:rsid w:val="00511864"/>
    <w:pPr>
      <w:suppressLineNumbers/>
      <w:suppressAutoHyphens/>
      <w:spacing w:before="120" w:after="120"/>
    </w:pPr>
    <w:rPr>
      <w:rFonts w:ascii="Calibri" w:eastAsia="Microsoft YaHei" w:hAnsi="Calibri" w:cs="FreeSans"/>
      <w:bCs w:val="0"/>
      <w:i/>
      <w:iCs/>
      <w:sz w:val="24"/>
      <w:szCs w:val="24"/>
    </w:rPr>
  </w:style>
  <w:style w:type="character" w:customStyle="1" w:styleId="17">
    <w:name w:val="Название Знак1"/>
    <w:basedOn w:val="a0"/>
    <w:link w:val="af2"/>
    <w:uiPriority w:val="99"/>
    <w:locked/>
    <w:rsid w:val="00511864"/>
    <w:rPr>
      <w:rFonts w:ascii="Calibri" w:eastAsia="Microsoft YaHei" w:hAnsi="Calibri" w:cs="FreeSans"/>
      <w:i/>
      <w:iCs/>
      <w:sz w:val="24"/>
      <w:szCs w:val="24"/>
    </w:rPr>
  </w:style>
  <w:style w:type="character" w:customStyle="1" w:styleId="af3">
    <w:name w:val="Название Знак"/>
    <w:basedOn w:val="a0"/>
    <w:uiPriority w:val="99"/>
    <w:rsid w:val="00511864"/>
    <w:rPr>
      <w:rFonts w:asciiTheme="majorHAnsi" w:eastAsiaTheme="majorEastAsia" w:hAnsiTheme="majorHAnsi" w:cstheme="majorBidi"/>
      <w:bCs/>
      <w:color w:val="17365D" w:themeColor="text2" w:themeShade="BF"/>
      <w:spacing w:val="5"/>
      <w:kern w:val="28"/>
      <w:sz w:val="52"/>
      <w:szCs w:val="52"/>
    </w:rPr>
  </w:style>
  <w:style w:type="paragraph" w:styleId="af4">
    <w:name w:val="Body Text Indent"/>
    <w:basedOn w:val="a"/>
    <w:link w:val="18"/>
    <w:uiPriority w:val="99"/>
    <w:semiHidden/>
    <w:unhideWhenUsed/>
    <w:rsid w:val="00511864"/>
    <w:pPr>
      <w:suppressAutoHyphens/>
      <w:spacing w:after="120" w:line="240" w:lineRule="auto"/>
      <w:ind w:left="283"/>
    </w:pPr>
    <w:rPr>
      <w:rFonts w:eastAsia="Times New Roman"/>
      <w:bCs w:val="0"/>
      <w:sz w:val="24"/>
      <w:szCs w:val="24"/>
    </w:rPr>
  </w:style>
  <w:style w:type="character" w:customStyle="1" w:styleId="18">
    <w:name w:val="Основной текст с отступом Знак1"/>
    <w:basedOn w:val="a0"/>
    <w:link w:val="af4"/>
    <w:uiPriority w:val="99"/>
    <w:semiHidden/>
    <w:locked/>
    <w:rsid w:val="00511864"/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 с отступом Знак"/>
    <w:basedOn w:val="a0"/>
    <w:uiPriority w:val="99"/>
    <w:semiHidden/>
    <w:rsid w:val="00511864"/>
    <w:rPr>
      <w:rFonts w:ascii="Times New Roman" w:eastAsia="Calibri" w:hAnsi="Times New Roman" w:cs="Times New Roman"/>
      <w:bCs/>
      <w:sz w:val="28"/>
      <w:szCs w:val="28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511864"/>
    <w:rPr>
      <w:rFonts w:ascii="Times New Roman" w:eastAsia="Times New Roman" w:hAnsi="Times New Roman" w:cs="Times New Roman"/>
      <w:sz w:val="28"/>
      <w:szCs w:val="20"/>
    </w:rPr>
  </w:style>
  <w:style w:type="paragraph" w:styleId="22">
    <w:name w:val="Body Text Indent 2"/>
    <w:basedOn w:val="a"/>
    <w:link w:val="21"/>
    <w:uiPriority w:val="99"/>
    <w:semiHidden/>
    <w:unhideWhenUsed/>
    <w:rsid w:val="00511864"/>
    <w:pPr>
      <w:widowControl w:val="0"/>
      <w:suppressAutoHyphens/>
      <w:spacing w:after="0" w:line="240" w:lineRule="auto"/>
      <w:ind w:firstLine="720"/>
      <w:jc w:val="both"/>
    </w:pPr>
    <w:rPr>
      <w:rFonts w:eastAsia="Times New Roman"/>
      <w:bCs w:val="0"/>
      <w:szCs w:val="20"/>
    </w:rPr>
  </w:style>
  <w:style w:type="paragraph" w:styleId="af6">
    <w:name w:val="Balloon Text"/>
    <w:basedOn w:val="a"/>
    <w:link w:val="19"/>
    <w:uiPriority w:val="99"/>
    <w:semiHidden/>
    <w:unhideWhenUsed/>
    <w:rsid w:val="00511864"/>
    <w:pPr>
      <w:suppressAutoHyphens/>
      <w:spacing w:after="0" w:line="240" w:lineRule="auto"/>
    </w:pPr>
    <w:rPr>
      <w:rFonts w:ascii="Tahoma" w:eastAsia="Times New Roman" w:hAnsi="Tahoma"/>
      <w:bCs w:val="0"/>
      <w:sz w:val="16"/>
      <w:szCs w:val="16"/>
    </w:rPr>
  </w:style>
  <w:style w:type="character" w:customStyle="1" w:styleId="19">
    <w:name w:val="Текст выноски Знак1"/>
    <w:basedOn w:val="a0"/>
    <w:link w:val="af6"/>
    <w:uiPriority w:val="99"/>
    <w:semiHidden/>
    <w:locked/>
    <w:rsid w:val="00511864"/>
    <w:rPr>
      <w:rFonts w:ascii="Tahoma" w:eastAsia="Times New Roman" w:hAnsi="Tahoma" w:cs="Times New Roman"/>
      <w:sz w:val="16"/>
      <w:szCs w:val="16"/>
    </w:rPr>
  </w:style>
  <w:style w:type="character" w:customStyle="1" w:styleId="af7">
    <w:name w:val="Текст выноски Знак"/>
    <w:basedOn w:val="a0"/>
    <w:uiPriority w:val="99"/>
    <w:semiHidden/>
    <w:rsid w:val="00511864"/>
    <w:rPr>
      <w:rFonts w:ascii="Tahoma" w:eastAsia="Calibri" w:hAnsi="Tahoma" w:cs="Tahoma"/>
      <w:bCs/>
      <w:sz w:val="16"/>
      <w:szCs w:val="16"/>
    </w:rPr>
  </w:style>
  <w:style w:type="paragraph" w:styleId="af8">
    <w:name w:val="List Paragraph"/>
    <w:basedOn w:val="a"/>
    <w:uiPriority w:val="34"/>
    <w:qFormat/>
    <w:rsid w:val="00511864"/>
    <w:pPr>
      <w:suppressAutoHyphens/>
      <w:spacing w:after="0" w:line="240" w:lineRule="auto"/>
      <w:ind w:left="708"/>
    </w:pPr>
    <w:rPr>
      <w:rFonts w:eastAsia="Times New Roman"/>
      <w:bCs w:val="0"/>
      <w:sz w:val="20"/>
      <w:szCs w:val="20"/>
      <w:lang w:eastAsia="ru-RU"/>
    </w:rPr>
  </w:style>
  <w:style w:type="paragraph" w:customStyle="1" w:styleId="af9">
    <w:name w:val="Заголовок"/>
    <w:basedOn w:val="a"/>
    <w:next w:val="af"/>
    <w:uiPriority w:val="99"/>
    <w:rsid w:val="00511864"/>
    <w:pPr>
      <w:keepNext/>
      <w:suppressAutoHyphens/>
      <w:spacing w:before="240" w:after="120"/>
    </w:pPr>
    <w:rPr>
      <w:rFonts w:ascii="Arial" w:eastAsia="Microsoft YaHei" w:hAnsi="Arial" w:cs="FreeSans"/>
      <w:bCs w:val="0"/>
    </w:rPr>
  </w:style>
  <w:style w:type="paragraph" w:customStyle="1" w:styleId="04224">
    <w:name w:val="&lt;0422&gt;4"/>
    <w:basedOn w:val="a"/>
    <w:uiPriority w:val="99"/>
    <w:rsid w:val="00511864"/>
    <w:pPr>
      <w:suppressAutoHyphens/>
      <w:spacing w:after="0" w:line="160" w:lineRule="atLeast"/>
      <w:jc w:val="center"/>
    </w:pPr>
    <w:rPr>
      <w:rFonts w:eastAsia="Times New Roman"/>
      <w:bCs w:val="0"/>
      <w:color w:val="000000"/>
      <w:sz w:val="16"/>
      <w:szCs w:val="16"/>
      <w:lang w:eastAsia="ru-RU"/>
    </w:rPr>
  </w:style>
  <w:style w:type="paragraph" w:customStyle="1" w:styleId="000">
    <w:name w:val="000"/>
    <w:basedOn w:val="a"/>
    <w:uiPriority w:val="99"/>
    <w:rsid w:val="00511864"/>
    <w:pPr>
      <w:widowControl w:val="0"/>
      <w:suppressAutoHyphens/>
      <w:spacing w:after="0" w:line="240" w:lineRule="atLeast"/>
      <w:ind w:firstLine="397"/>
      <w:jc w:val="both"/>
    </w:pPr>
    <w:rPr>
      <w:rFonts w:eastAsia="Times New Roman"/>
      <w:bCs w:val="0"/>
      <w:color w:val="000000"/>
      <w:sz w:val="22"/>
      <w:szCs w:val="22"/>
      <w:lang w:eastAsia="ru-RU"/>
    </w:rPr>
  </w:style>
  <w:style w:type="paragraph" w:customStyle="1" w:styleId="Style6">
    <w:name w:val="Style6"/>
    <w:basedOn w:val="a"/>
    <w:uiPriority w:val="99"/>
    <w:rsid w:val="00511864"/>
    <w:pPr>
      <w:widowControl w:val="0"/>
      <w:suppressAutoHyphens/>
      <w:spacing w:after="0" w:line="196" w:lineRule="exact"/>
      <w:ind w:firstLine="475"/>
      <w:jc w:val="both"/>
    </w:pPr>
    <w:rPr>
      <w:rFonts w:eastAsia="Times New Roman"/>
      <w:bCs w:val="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11864"/>
    <w:pPr>
      <w:widowControl w:val="0"/>
      <w:suppressAutoHyphens/>
      <w:spacing w:after="0" w:line="240" w:lineRule="auto"/>
    </w:pPr>
    <w:rPr>
      <w:rFonts w:eastAsia="Times New Roman"/>
      <w:bCs w:val="0"/>
      <w:sz w:val="24"/>
      <w:szCs w:val="24"/>
      <w:lang w:eastAsia="ru-RU"/>
    </w:rPr>
  </w:style>
  <w:style w:type="paragraph" w:customStyle="1" w:styleId="1a">
    <w:name w:val="Стиль1"/>
    <w:basedOn w:val="9"/>
    <w:uiPriority w:val="99"/>
    <w:rsid w:val="00511864"/>
    <w:rPr>
      <w:rFonts w:ascii="New Century Schoolbook" w:hAnsi="New Century Schoolbook"/>
      <w:sz w:val="144"/>
      <w:szCs w:val="144"/>
    </w:rPr>
  </w:style>
  <w:style w:type="paragraph" w:customStyle="1" w:styleId="afa">
    <w:name w:val="Заглавие"/>
    <w:basedOn w:val="a"/>
    <w:uiPriority w:val="99"/>
    <w:qFormat/>
    <w:rsid w:val="00511864"/>
    <w:pPr>
      <w:suppressAutoHyphens/>
      <w:spacing w:after="0" w:line="240" w:lineRule="auto"/>
      <w:jc w:val="center"/>
    </w:pPr>
    <w:rPr>
      <w:rFonts w:eastAsia="Times New Roman"/>
      <w:bCs w:val="0"/>
    </w:rPr>
  </w:style>
  <w:style w:type="paragraph" w:customStyle="1" w:styleId="31">
    <w:name w:val="Основной текст с отступом 31"/>
    <w:basedOn w:val="a"/>
    <w:uiPriority w:val="99"/>
    <w:rsid w:val="00511864"/>
    <w:pPr>
      <w:widowControl w:val="0"/>
      <w:suppressAutoHyphens/>
      <w:spacing w:after="0" w:line="360" w:lineRule="auto"/>
      <w:ind w:left="283" w:firstLine="851"/>
      <w:jc w:val="both"/>
    </w:pPr>
    <w:rPr>
      <w:rFonts w:eastAsia="Times New Roman"/>
      <w:bCs w:val="0"/>
      <w:szCs w:val="20"/>
      <w:lang w:eastAsia="ru-RU"/>
    </w:rPr>
  </w:style>
  <w:style w:type="paragraph" w:customStyle="1" w:styleId="210">
    <w:name w:val="Основной текст 21"/>
    <w:basedOn w:val="a"/>
    <w:uiPriority w:val="99"/>
    <w:rsid w:val="00511864"/>
    <w:pPr>
      <w:suppressAutoHyphens/>
      <w:spacing w:after="0" w:line="360" w:lineRule="auto"/>
      <w:ind w:firstLine="709"/>
      <w:jc w:val="both"/>
    </w:pPr>
    <w:rPr>
      <w:rFonts w:eastAsia="Times New Roman"/>
      <w:bCs w:val="0"/>
      <w:szCs w:val="20"/>
      <w:lang w:eastAsia="ru-RU"/>
    </w:rPr>
  </w:style>
  <w:style w:type="paragraph" w:customStyle="1" w:styleId="p">
    <w:name w:val="p"/>
    <w:basedOn w:val="a"/>
    <w:uiPriority w:val="99"/>
    <w:rsid w:val="00511864"/>
    <w:pPr>
      <w:suppressAutoHyphens/>
      <w:spacing w:after="280"/>
    </w:pPr>
    <w:rPr>
      <w:rFonts w:ascii="Times" w:eastAsia="Times New Roman" w:hAnsi="Times" w:cs="Times"/>
      <w:bCs w:val="0"/>
      <w:color w:val="6F504A"/>
      <w:sz w:val="21"/>
      <w:szCs w:val="21"/>
      <w:lang w:eastAsia="ru-RU"/>
    </w:rPr>
  </w:style>
  <w:style w:type="paragraph" w:customStyle="1" w:styleId="FR1">
    <w:name w:val="FR1"/>
    <w:uiPriority w:val="99"/>
    <w:rsid w:val="00511864"/>
    <w:pPr>
      <w:widowControl w:val="0"/>
      <w:suppressAutoHyphens/>
      <w:spacing w:after="0" w:line="240" w:lineRule="auto"/>
      <w:ind w:left="160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b">
    <w:name w:val="текст сноски"/>
    <w:basedOn w:val="a"/>
    <w:uiPriority w:val="99"/>
    <w:rsid w:val="00511864"/>
    <w:pPr>
      <w:suppressAutoHyphens/>
      <w:spacing w:after="0" w:line="240" w:lineRule="auto"/>
    </w:pPr>
    <w:rPr>
      <w:rFonts w:eastAsia="Times New Roman"/>
      <w:bCs w:val="0"/>
      <w:sz w:val="20"/>
      <w:szCs w:val="20"/>
      <w:lang w:eastAsia="ru-RU"/>
    </w:rPr>
  </w:style>
  <w:style w:type="paragraph" w:customStyle="1" w:styleId="afc">
    <w:name w:val="литература"/>
    <w:basedOn w:val="af"/>
    <w:uiPriority w:val="99"/>
    <w:rsid w:val="00511864"/>
    <w:pPr>
      <w:ind w:firstLine="227"/>
      <w:jc w:val="both"/>
    </w:pPr>
    <w:rPr>
      <w:sz w:val="20"/>
      <w:szCs w:val="20"/>
    </w:rPr>
  </w:style>
  <w:style w:type="paragraph" w:customStyle="1" w:styleId="1b">
    <w:name w:val="Подзаголовок 1"/>
    <w:basedOn w:val="a"/>
    <w:uiPriority w:val="99"/>
    <w:rsid w:val="00511864"/>
    <w:pPr>
      <w:suppressAutoHyphens/>
      <w:spacing w:after="0" w:line="240" w:lineRule="auto"/>
      <w:jc w:val="center"/>
    </w:pPr>
    <w:rPr>
      <w:rFonts w:eastAsia="Times New Roman"/>
      <w:b/>
      <w:sz w:val="24"/>
      <w:szCs w:val="24"/>
      <w:lang w:eastAsia="ru-RU"/>
    </w:rPr>
  </w:style>
  <w:style w:type="paragraph" w:customStyle="1" w:styleId="1c">
    <w:name w:val="[О] Подзаголовок 1"/>
    <w:uiPriority w:val="99"/>
    <w:rsid w:val="00511864"/>
    <w:pPr>
      <w:tabs>
        <w:tab w:val="right" w:leader="dot" w:pos="6407"/>
      </w:tabs>
      <w:suppressAutoHyphens/>
      <w:spacing w:after="0" w:line="240" w:lineRule="auto"/>
      <w:ind w:left="283" w:hanging="28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3text">
    <w:name w:val="3text"/>
    <w:basedOn w:val="a"/>
    <w:uiPriority w:val="99"/>
    <w:rsid w:val="00511864"/>
    <w:pPr>
      <w:suppressAutoHyphens/>
      <w:spacing w:after="280"/>
    </w:pPr>
    <w:rPr>
      <w:rFonts w:eastAsia="Times New Roman"/>
      <w:bCs w:val="0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11864"/>
    <w:pPr>
      <w:widowControl w:val="0"/>
      <w:suppressAutoHyphens/>
      <w:spacing w:after="0" w:line="365" w:lineRule="exact"/>
      <w:jc w:val="center"/>
    </w:pPr>
    <w:rPr>
      <w:rFonts w:eastAsia="Times New Roman"/>
      <w:bCs w:val="0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11864"/>
    <w:pPr>
      <w:widowControl w:val="0"/>
      <w:suppressAutoHyphens/>
      <w:spacing w:after="0" w:line="480" w:lineRule="exact"/>
    </w:pPr>
    <w:rPr>
      <w:rFonts w:eastAsia="Times New Roman"/>
      <w:bCs w:val="0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11864"/>
    <w:pPr>
      <w:widowControl w:val="0"/>
      <w:suppressAutoHyphens/>
      <w:spacing w:after="0" w:line="317" w:lineRule="exact"/>
      <w:jc w:val="center"/>
    </w:pPr>
    <w:rPr>
      <w:rFonts w:eastAsia="Times New Roman"/>
      <w:bCs w:val="0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511864"/>
    <w:pPr>
      <w:widowControl w:val="0"/>
      <w:suppressAutoHyphens/>
      <w:spacing w:after="0" w:line="240" w:lineRule="auto"/>
    </w:pPr>
    <w:rPr>
      <w:rFonts w:eastAsia="Times New Roman"/>
      <w:bCs w:val="0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11864"/>
    <w:pPr>
      <w:widowControl w:val="0"/>
      <w:suppressAutoHyphens/>
      <w:spacing w:after="0" w:line="240" w:lineRule="auto"/>
    </w:pPr>
    <w:rPr>
      <w:rFonts w:eastAsia="Times New Roman"/>
      <w:bCs w:val="0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11864"/>
    <w:pPr>
      <w:widowControl w:val="0"/>
      <w:suppressAutoHyphens/>
      <w:spacing w:after="0" w:line="240" w:lineRule="auto"/>
    </w:pPr>
    <w:rPr>
      <w:rFonts w:eastAsia="Times New Roman"/>
      <w:bCs w:val="0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511864"/>
    <w:pPr>
      <w:widowControl w:val="0"/>
      <w:suppressAutoHyphens/>
      <w:spacing w:after="0" w:line="374" w:lineRule="exact"/>
      <w:ind w:firstLine="2074"/>
    </w:pPr>
    <w:rPr>
      <w:rFonts w:eastAsia="Times New Roman"/>
      <w:bCs w:val="0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511864"/>
    <w:pPr>
      <w:widowControl w:val="0"/>
      <w:suppressAutoHyphens/>
      <w:spacing w:after="0" w:line="240" w:lineRule="auto"/>
    </w:pPr>
    <w:rPr>
      <w:rFonts w:eastAsia="Times New Roman"/>
      <w:bCs w:val="0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511864"/>
    <w:pPr>
      <w:widowControl w:val="0"/>
      <w:suppressAutoHyphens/>
      <w:spacing w:after="0" w:line="278" w:lineRule="exact"/>
      <w:ind w:hanging="470"/>
    </w:pPr>
    <w:rPr>
      <w:rFonts w:eastAsia="Times New Roman"/>
      <w:bCs w:val="0"/>
      <w:sz w:val="24"/>
      <w:szCs w:val="24"/>
      <w:lang w:eastAsia="ru-RU"/>
    </w:rPr>
  </w:style>
  <w:style w:type="paragraph" w:customStyle="1" w:styleId="afd">
    <w:name w:val="Сноска"/>
    <w:basedOn w:val="a"/>
    <w:uiPriority w:val="99"/>
    <w:rsid w:val="00511864"/>
    <w:pPr>
      <w:suppressAutoHyphens/>
    </w:pPr>
    <w:rPr>
      <w:rFonts w:ascii="Calibri" w:eastAsia="Microsoft YaHei" w:hAnsi="Calibri" w:cs="Calibri"/>
      <w:bCs w:val="0"/>
      <w:sz w:val="22"/>
      <w:szCs w:val="22"/>
    </w:rPr>
  </w:style>
  <w:style w:type="paragraph" w:customStyle="1" w:styleId="afe">
    <w:name w:val="Содержимое таблицы"/>
    <w:basedOn w:val="a"/>
    <w:uiPriority w:val="99"/>
    <w:rsid w:val="00511864"/>
    <w:pPr>
      <w:suppressAutoHyphens/>
    </w:pPr>
    <w:rPr>
      <w:rFonts w:ascii="Calibri" w:eastAsia="Microsoft YaHei" w:hAnsi="Calibri" w:cs="Calibri"/>
      <w:bCs w:val="0"/>
      <w:sz w:val="22"/>
      <w:szCs w:val="22"/>
    </w:rPr>
  </w:style>
  <w:style w:type="paragraph" w:customStyle="1" w:styleId="aff">
    <w:name w:val="Заголовок таблицы"/>
    <w:basedOn w:val="afe"/>
    <w:uiPriority w:val="99"/>
    <w:rsid w:val="00511864"/>
  </w:style>
  <w:style w:type="character" w:styleId="aff0">
    <w:name w:val="footnote reference"/>
    <w:uiPriority w:val="99"/>
    <w:semiHidden/>
    <w:unhideWhenUsed/>
    <w:rsid w:val="00511864"/>
    <w:rPr>
      <w:vertAlign w:val="superscript"/>
    </w:rPr>
  </w:style>
  <w:style w:type="character" w:customStyle="1" w:styleId="0416">
    <w:name w:val="&lt;0416&gt;"/>
    <w:uiPriority w:val="99"/>
    <w:rsid w:val="00511864"/>
    <w:rPr>
      <w:b/>
      <w:bCs/>
    </w:rPr>
  </w:style>
  <w:style w:type="character" w:customStyle="1" w:styleId="041D">
    <w:name w:val="&lt;041D&gt;"/>
    <w:uiPriority w:val="99"/>
    <w:rsid w:val="00511864"/>
  </w:style>
  <w:style w:type="character" w:customStyle="1" w:styleId="FontStyle25">
    <w:name w:val="Font Style25"/>
    <w:uiPriority w:val="99"/>
    <w:rsid w:val="00511864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f3">
    <w:name w:val="ff3"/>
    <w:basedOn w:val="a0"/>
    <w:uiPriority w:val="99"/>
    <w:rsid w:val="00511864"/>
  </w:style>
  <w:style w:type="character" w:customStyle="1" w:styleId="ff1">
    <w:name w:val="ff1"/>
    <w:basedOn w:val="a0"/>
    <w:uiPriority w:val="99"/>
    <w:rsid w:val="00511864"/>
  </w:style>
  <w:style w:type="character" w:customStyle="1" w:styleId="FontStyle89">
    <w:name w:val="Font Style89"/>
    <w:uiPriority w:val="99"/>
    <w:rsid w:val="00511864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-">
    <w:name w:val="Интернет-ссылка"/>
    <w:uiPriority w:val="99"/>
    <w:rsid w:val="00511864"/>
    <w:rPr>
      <w:color w:val="0000FF"/>
      <w:u w:val="single"/>
    </w:rPr>
  </w:style>
  <w:style w:type="character" w:customStyle="1" w:styleId="FontStyle13">
    <w:name w:val="Font Style13"/>
    <w:uiPriority w:val="99"/>
    <w:rsid w:val="00511864"/>
    <w:rPr>
      <w:rFonts w:ascii="Times New Roman" w:hAnsi="Times New Roman" w:cs="Times New Roman" w:hint="default"/>
      <w:sz w:val="24"/>
      <w:szCs w:val="24"/>
    </w:rPr>
  </w:style>
  <w:style w:type="character" w:customStyle="1" w:styleId="3">
    <w:name w:val="Основной текст с отступом 3 Знак"/>
    <w:basedOn w:val="a0"/>
    <w:uiPriority w:val="99"/>
    <w:locked/>
    <w:rsid w:val="00511864"/>
    <w:rPr>
      <w:rFonts w:ascii="Times New Roman" w:eastAsia="Times New Roman" w:hAnsi="Times New Roman" w:cs="Times New Roman" w:hint="default"/>
      <w:sz w:val="16"/>
      <w:szCs w:val="16"/>
    </w:rPr>
  </w:style>
  <w:style w:type="character" w:customStyle="1" w:styleId="23">
    <w:name w:val="Основной текст 2 Знак"/>
    <w:basedOn w:val="a0"/>
    <w:uiPriority w:val="99"/>
    <w:locked/>
    <w:rsid w:val="00511864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aff1">
    <w:name w:val="знак сноски"/>
    <w:uiPriority w:val="99"/>
    <w:rsid w:val="00511864"/>
    <w:rPr>
      <w:vertAlign w:val="superscript"/>
    </w:rPr>
  </w:style>
  <w:style w:type="character" w:customStyle="1" w:styleId="publicationinfo1">
    <w:name w:val="publicationinfo1"/>
    <w:uiPriority w:val="99"/>
    <w:rsid w:val="00511864"/>
    <w:rPr>
      <w:b/>
      <w:bCs/>
      <w:color w:val="9D281C"/>
    </w:rPr>
  </w:style>
  <w:style w:type="character" w:customStyle="1" w:styleId="FontStyle11">
    <w:name w:val="Font Style11"/>
    <w:uiPriority w:val="99"/>
    <w:rsid w:val="00511864"/>
    <w:rPr>
      <w:rFonts w:ascii="Times New Roman" w:hAnsi="Times New Roman" w:cs="Times New Roman" w:hint="default"/>
      <w:sz w:val="28"/>
      <w:szCs w:val="28"/>
    </w:rPr>
  </w:style>
  <w:style w:type="character" w:customStyle="1" w:styleId="FontStyle12">
    <w:name w:val="Font Style12"/>
    <w:uiPriority w:val="99"/>
    <w:rsid w:val="00511864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6">
    <w:name w:val="Font Style16"/>
    <w:uiPriority w:val="99"/>
    <w:rsid w:val="00511864"/>
    <w:rPr>
      <w:rFonts w:ascii="Times New Roman" w:hAnsi="Times New Roman" w:cs="Times New Roman" w:hint="default"/>
      <w:sz w:val="24"/>
      <w:szCs w:val="24"/>
    </w:rPr>
  </w:style>
  <w:style w:type="character" w:customStyle="1" w:styleId="FontStyle14">
    <w:name w:val="Font Style14"/>
    <w:uiPriority w:val="99"/>
    <w:rsid w:val="00511864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5">
    <w:name w:val="Font Style15"/>
    <w:uiPriority w:val="99"/>
    <w:rsid w:val="00511864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ListLabel1">
    <w:name w:val="ListLabel 1"/>
    <w:rsid w:val="00511864"/>
    <w:rPr>
      <w:b w:val="0"/>
      <w:bCs w:val="0"/>
    </w:rPr>
  </w:style>
  <w:style w:type="character" w:customStyle="1" w:styleId="ListLabel2">
    <w:name w:val="ListLabel 2"/>
    <w:rsid w:val="00511864"/>
    <w:rPr>
      <w:rFonts w:ascii="Courier New" w:hAnsi="Courier New" w:cs="Courier New" w:hint="default"/>
    </w:rPr>
  </w:style>
  <w:style w:type="character" w:customStyle="1" w:styleId="aff2">
    <w:name w:val="Символ сноски"/>
    <w:rsid w:val="00511864"/>
  </w:style>
  <w:style w:type="character" w:customStyle="1" w:styleId="aff3">
    <w:name w:val="Привязка сноски"/>
    <w:rsid w:val="00511864"/>
    <w:rPr>
      <w:vertAlign w:val="superscript"/>
    </w:rPr>
  </w:style>
  <w:style w:type="character" w:customStyle="1" w:styleId="aff4">
    <w:name w:val="Привязка концевой сноски"/>
    <w:rsid w:val="00511864"/>
    <w:rPr>
      <w:vertAlign w:val="superscript"/>
    </w:rPr>
  </w:style>
  <w:style w:type="character" w:customStyle="1" w:styleId="aff5">
    <w:name w:val="Символы концевой сноски"/>
    <w:rsid w:val="005118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94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europeana.eu/porta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tudentam.net/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library.rsl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filosof.historic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onb.ru/iatp/guide/library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CA502-3A04-4BA7-AF14-5FA28ABE1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2645</Words>
  <Characters>15079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LP</cp:lastModifiedBy>
  <cp:revision>2</cp:revision>
  <cp:lastPrinted>2016-07-04T04:50:00Z</cp:lastPrinted>
  <dcterms:created xsi:type="dcterms:W3CDTF">2018-04-25T10:39:00Z</dcterms:created>
  <dcterms:modified xsi:type="dcterms:W3CDTF">2018-04-25T10:39:00Z</dcterms:modified>
</cp:coreProperties>
</file>