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7B1" w:rsidRDefault="004E37B1" w:rsidP="00206EA7">
      <w:pPr>
        <w:pStyle w:val="7"/>
        <w:spacing w:line="240" w:lineRule="auto"/>
        <w:ind w:firstLine="0"/>
        <w:contextualSpacing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04230" cy="8712339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871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7B1" w:rsidRDefault="004E37B1" w:rsidP="00206EA7">
      <w:pPr>
        <w:pStyle w:val="7"/>
        <w:spacing w:line="240" w:lineRule="auto"/>
        <w:ind w:firstLine="0"/>
        <w:contextualSpacing/>
        <w:rPr>
          <w:sz w:val="24"/>
          <w:szCs w:val="24"/>
        </w:rPr>
      </w:pPr>
    </w:p>
    <w:p w:rsidR="004E37B1" w:rsidRDefault="004E37B1" w:rsidP="00206EA7">
      <w:pPr>
        <w:pStyle w:val="7"/>
        <w:spacing w:line="240" w:lineRule="auto"/>
        <w:ind w:firstLine="0"/>
        <w:contextualSpacing/>
        <w:rPr>
          <w:sz w:val="24"/>
          <w:szCs w:val="24"/>
        </w:rPr>
      </w:pPr>
    </w:p>
    <w:p w:rsidR="004E37B1" w:rsidRDefault="004E37B1" w:rsidP="00206EA7">
      <w:pPr>
        <w:pStyle w:val="7"/>
        <w:spacing w:line="240" w:lineRule="auto"/>
        <w:ind w:firstLine="0"/>
        <w:contextualSpacing/>
        <w:rPr>
          <w:sz w:val="24"/>
          <w:szCs w:val="24"/>
        </w:rPr>
      </w:pPr>
    </w:p>
    <w:p w:rsidR="000122E5" w:rsidRPr="005403A8" w:rsidRDefault="00206EA7" w:rsidP="00206EA7">
      <w:pPr>
        <w:pStyle w:val="7"/>
        <w:spacing w:line="240" w:lineRule="auto"/>
        <w:ind w:firstLine="0"/>
        <w:contextualSpacing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>В</w:t>
      </w:r>
      <w:r w:rsidR="009A683B">
        <w:rPr>
          <w:sz w:val="24"/>
          <w:szCs w:val="24"/>
        </w:rPr>
        <w:t>ВЕДЕНИЕ</w:t>
      </w:r>
    </w:p>
    <w:p w:rsidR="000122E5" w:rsidRPr="005403A8" w:rsidRDefault="000122E5" w:rsidP="00206EA7">
      <w:pPr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Настоящая программа включает основы современной клеточной теории и теории строения органов и тканей, полученные с помощью методов световой, электронной трансмиссионной и сканирующей микроскопии.</w:t>
      </w:r>
    </w:p>
    <w:p w:rsidR="000122E5" w:rsidRPr="005403A8" w:rsidRDefault="000122E5" w:rsidP="00206EA7">
      <w:pPr>
        <w:pStyle w:val="ac"/>
        <w:spacing w:line="240" w:lineRule="auto"/>
        <w:ind w:firstLine="709"/>
        <w:contextualSpacing/>
        <w:rPr>
          <w:sz w:val="24"/>
          <w:szCs w:val="24"/>
        </w:rPr>
      </w:pPr>
    </w:p>
    <w:p w:rsidR="000122E5" w:rsidRPr="005403A8" w:rsidRDefault="000122E5" w:rsidP="00206EA7">
      <w:pPr>
        <w:widowControl/>
        <w:numPr>
          <w:ilvl w:val="0"/>
          <w:numId w:val="2"/>
        </w:numPr>
        <w:spacing w:line="240" w:lineRule="auto"/>
        <w:ind w:left="0" w:firstLine="709"/>
        <w:contextualSpacing/>
        <w:rPr>
          <w:b/>
          <w:sz w:val="24"/>
          <w:szCs w:val="24"/>
        </w:rPr>
      </w:pPr>
      <w:r w:rsidRPr="005403A8">
        <w:rPr>
          <w:b/>
          <w:sz w:val="24"/>
          <w:szCs w:val="24"/>
        </w:rPr>
        <w:t>Методы исследования в гистологии, цитологии и клеточной биологии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Методы изготовления препаратов для световой микроскопии. Сущность и методы фиксации микрообъектов. Способы уплотнения (заливки). </w:t>
      </w:r>
      <w:proofErr w:type="spellStart"/>
      <w:r w:rsidRPr="005403A8">
        <w:rPr>
          <w:sz w:val="24"/>
          <w:szCs w:val="24"/>
        </w:rPr>
        <w:t>Микротомия</w:t>
      </w:r>
      <w:proofErr w:type="spellEnd"/>
      <w:r w:rsidRPr="005403A8">
        <w:rPr>
          <w:sz w:val="24"/>
          <w:szCs w:val="24"/>
        </w:rPr>
        <w:t xml:space="preserve"> с использованием салазочных, ротационных микротомов. Метод замораживания. Сущность и методы окраски микропрепаратов и их заключения в бальзам, смолы, желатин. Виды микропрепаратов </w:t>
      </w:r>
      <w:r w:rsidR="005403A8">
        <w:rPr>
          <w:sz w:val="24"/>
          <w:szCs w:val="24"/>
        </w:rPr>
        <w:t>–</w:t>
      </w:r>
      <w:r w:rsidRPr="005403A8">
        <w:rPr>
          <w:sz w:val="24"/>
          <w:szCs w:val="24"/>
        </w:rPr>
        <w:t xml:space="preserve"> срезы, мазки, отпечатки, пленки.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Техника </w:t>
      </w:r>
      <w:proofErr w:type="spellStart"/>
      <w:r w:rsidRPr="005403A8">
        <w:rPr>
          <w:sz w:val="24"/>
          <w:szCs w:val="24"/>
        </w:rPr>
        <w:t>микроскопирования</w:t>
      </w:r>
      <w:proofErr w:type="spellEnd"/>
      <w:r w:rsidRPr="005403A8">
        <w:rPr>
          <w:sz w:val="24"/>
          <w:szCs w:val="24"/>
        </w:rPr>
        <w:t xml:space="preserve"> в световых микроскопах. Особенности микроскопии в ультрафиолетовых лучах, люминесцентная микроскопия, </w:t>
      </w:r>
      <w:proofErr w:type="spellStart"/>
      <w:r w:rsidRPr="005403A8">
        <w:rPr>
          <w:sz w:val="24"/>
          <w:szCs w:val="24"/>
        </w:rPr>
        <w:t>фазовоконтрастная</w:t>
      </w:r>
      <w:proofErr w:type="spellEnd"/>
      <w:r w:rsidRPr="005403A8">
        <w:rPr>
          <w:sz w:val="24"/>
          <w:szCs w:val="24"/>
        </w:rPr>
        <w:t xml:space="preserve"> микроскопия, интерференционная микроскопия. Электронная микроскопия (трансмиссионная и сканирующая), методы из</w:t>
      </w:r>
      <w:r w:rsidRPr="005403A8">
        <w:rPr>
          <w:sz w:val="24"/>
          <w:szCs w:val="24"/>
        </w:rPr>
        <w:softHyphen/>
        <w:t xml:space="preserve">готовления микрообъектов для электронной микроскопии. Специальные методы изучения микрообъектов </w:t>
      </w:r>
      <w:r w:rsidR="00B257B9" w:rsidRPr="005403A8">
        <w:rPr>
          <w:sz w:val="24"/>
          <w:szCs w:val="24"/>
        </w:rPr>
        <w:t>–</w:t>
      </w:r>
      <w:r w:rsidRPr="005403A8">
        <w:rPr>
          <w:sz w:val="24"/>
          <w:szCs w:val="24"/>
        </w:rPr>
        <w:t xml:space="preserve"> </w:t>
      </w:r>
      <w:proofErr w:type="spellStart"/>
      <w:r w:rsidRPr="005403A8">
        <w:rPr>
          <w:sz w:val="24"/>
          <w:szCs w:val="24"/>
        </w:rPr>
        <w:t>гистохимия</w:t>
      </w:r>
      <w:proofErr w:type="spellEnd"/>
      <w:r w:rsidRPr="005403A8">
        <w:rPr>
          <w:sz w:val="24"/>
          <w:szCs w:val="24"/>
        </w:rPr>
        <w:t xml:space="preserve"> (в том числе электронная </w:t>
      </w:r>
      <w:proofErr w:type="spellStart"/>
      <w:r w:rsidRPr="005403A8">
        <w:rPr>
          <w:sz w:val="24"/>
          <w:szCs w:val="24"/>
        </w:rPr>
        <w:t>гистохимия</w:t>
      </w:r>
      <w:proofErr w:type="spellEnd"/>
      <w:r w:rsidRPr="005403A8">
        <w:rPr>
          <w:sz w:val="24"/>
          <w:szCs w:val="24"/>
        </w:rPr>
        <w:t xml:space="preserve">), радиоавтография, применение </w:t>
      </w:r>
      <w:proofErr w:type="spellStart"/>
      <w:r w:rsidRPr="005403A8">
        <w:rPr>
          <w:sz w:val="24"/>
          <w:szCs w:val="24"/>
        </w:rPr>
        <w:t>моноклональных</w:t>
      </w:r>
      <w:proofErr w:type="spellEnd"/>
      <w:r w:rsidRPr="005403A8">
        <w:rPr>
          <w:sz w:val="24"/>
          <w:szCs w:val="24"/>
        </w:rPr>
        <w:t xml:space="preserve"> антител, фракционирование клеточного содержимого с помощью </w:t>
      </w:r>
      <w:proofErr w:type="spellStart"/>
      <w:r w:rsidRPr="005403A8">
        <w:rPr>
          <w:sz w:val="24"/>
          <w:szCs w:val="24"/>
        </w:rPr>
        <w:t>ультрацентрифугирования</w:t>
      </w:r>
      <w:proofErr w:type="spellEnd"/>
      <w:r w:rsidRPr="005403A8">
        <w:rPr>
          <w:sz w:val="24"/>
          <w:szCs w:val="24"/>
        </w:rPr>
        <w:t xml:space="preserve">. Методы исследования живых клеток </w:t>
      </w:r>
      <w:r w:rsidR="00B257B9" w:rsidRPr="005403A8">
        <w:rPr>
          <w:sz w:val="24"/>
          <w:szCs w:val="24"/>
        </w:rPr>
        <w:t>–</w:t>
      </w:r>
      <w:r w:rsidRPr="005403A8">
        <w:rPr>
          <w:sz w:val="24"/>
          <w:szCs w:val="24"/>
        </w:rPr>
        <w:t xml:space="preserve"> культуры тканей. </w:t>
      </w:r>
    </w:p>
    <w:p w:rsidR="00B257B9" w:rsidRPr="005403A8" w:rsidRDefault="00B257B9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</w:p>
    <w:p w:rsidR="000122E5" w:rsidRPr="005403A8" w:rsidRDefault="000122E5" w:rsidP="00206EA7">
      <w:pPr>
        <w:widowControl/>
        <w:numPr>
          <w:ilvl w:val="0"/>
          <w:numId w:val="2"/>
        </w:numPr>
        <w:spacing w:line="240" w:lineRule="auto"/>
        <w:ind w:left="0" w:firstLine="709"/>
        <w:contextualSpacing/>
        <w:rPr>
          <w:b/>
          <w:sz w:val="24"/>
          <w:szCs w:val="24"/>
        </w:rPr>
      </w:pPr>
      <w:r w:rsidRPr="005403A8">
        <w:rPr>
          <w:b/>
          <w:sz w:val="24"/>
          <w:szCs w:val="24"/>
        </w:rPr>
        <w:t>Цитология и клеточная биология</w:t>
      </w:r>
    </w:p>
    <w:p w:rsidR="000122E5" w:rsidRPr="005403A8" w:rsidRDefault="000122E5" w:rsidP="00206EA7">
      <w:pPr>
        <w:pStyle w:val="ac"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Предмет и задачи цитологии и клеточной биологии,</w:t>
      </w:r>
      <w:r w:rsidR="005403A8">
        <w:rPr>
          <w:sz w:val="24"/>
          <w:szCs w:val="24"/>
        </w:rPr>
        <w:t xml:space="preserve"> её </w:t>
      </w:r>
      <w:r w:rsidRPr="005403A8">
        <w:rPr>
          <w:sz w:val="24"/>
          <w:szCs w:val="24"/>
        </w:rPr>
        <w:t>значение в системе биологических и медицинских наук. Основные положения клеточной теории на современном этапе развития науки. Понятие о клетке, как основной единице живого. Неклеточные структуры как производные клеток. Общий план строения клеток эукариот: клеточная оболочка, цитоплазма, ядро. Взаимосвязь формы и размеров клеток с их функциональной специализацией.</w:t>
      </w:r>
    </w:p>
    <w:p w:rsidR="000122E5" w:rsidRPr="005403A8" w:rsidRDefault="000122E5" w:rsidP="00206EA7">
      <w:pPr>
        <w:pStyle w:val="8"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Строение клетки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Биологическая мембрана как основа строения клетки. Строение, основные свойства и функции. Понятие о </w:t>
      </w:r>
      <w:proofErr w:type="spellStart"/>
      <w:r w:rsidRPr="005403A8">
        <w:rPr>
          <w:sz w:val="24"/>
          <w:szCs w:val="24"/>
        </w:rPr>
        <w:t>компартментализации</w:t>
      </w:r>
      <w:proofErr w:type="spellEnd"/>
      <w:r w:rsidRPr="005403A8">
        <w:rPr>
          <w:sz w:val="24"/>
          <w:szCs w:val="24"/>
        </w:rPr>
        <w:t xml:space="preserve"> клетки и</w:t>
      </w:r>
      <w:r w:rsidR="005403A8">
        <w:rPr>
          <w:sz w:val="24"/>
          <w:szCs w:val="24"/>
        </w:rPr>
        <w:t xml:space="preserve"> её </w:t>
      </w:r>
      <w:r w:rsidRPr="005403A8">
        <w:rPr>
          <w:sz w:val="24"/>
          <w:szCs w:val="24"/>
        </w:rPr>
        <w:t>функциональное значение.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pacing w:val="-2"/>
          <w:sz w:val="24"/>
          <w:szCs w:val="24"/>
        </w:rPr>
      </w:pPr>
      <w:r w:rsidRPr="005403A8">
        <w:rPr>
          <w:spacing w:val="-2"/>
          <w:sz w:val="24"/>
          <w:szCs w:val="24"/>
        </w:rPr>
        <w:t xml:space="preserve">Клеточная оболочка. Внешняя клеточная (плазматическая) мембрана. Структурно-химические особенности. Характеристика </w:t>
      </w:r>
      <w:proofErr w:type="spellStart"/>
      <w:r w:rsidRPr="005403A8">
        <w:rPr>
          <w:spacing w:val="-2"/>
          <w:sz w:val="24"/>
          <w:szCs w:val="24"/>
        </w:rPr>
        <w:t>надмембранного</w:t>
      </w:r>
      <w:proofErr w:type="spellEnd"/>
      <w:r w:rsidRPr="005403A8">
        <w:rPr>
          <w:spacing w:val="-2"/>
          <w:sz w:val="24"/>
          <w:szCs w:val="24"/>
        </w:rPr>
        <w:t xml:space="preserve"> слоя (</w:t>
      </w:r>
      <w:proofErr w:type="spellStart"/>
      <w:r w:rsidRPr="005403A8">
        <w:rPr>
          <w:spacing w:val="-2"/>
          <w:sz w:val="24"/>
          <w:szCs w:val="24"/>
        </w:rPr>
        <w:t>гликокаликса</w:t>
      </w:r>
      <w:proofErr w:type="spellEnd"/>
      <w:r w:rsidRPr="005403A8">
        <w:rPr>
          <w:spacing w:val="-2"/>
          <w:sz w:val="24"/>
          <w:szCs w:val="24"/>
        </w:rPr>
        <w:t xml:space="preserve">) и </w:t>
      </w:r>
      <w:proofErr w:type="spellStart"/>
      <w:r w:rsidRPr="005403A8">
        <w:rPr>
          <w:spacing w:val="-2"/>
          <w:sz w:val="24"/>
          <w:szCs w:val="24"/>
        </w:rPr>
        <w:t>подмембранного</w:t>
      </w:r>
      <w:proofErr w:type="spellEnd"/>
      <w:r w:rsidRPr="005403A8">
        <w:rPr>
          <w:spacing w:val="-2"/>
          <w:sz w:val="24"/>
          <w:szCs w:val="24"/>
        </w:rPr>
        <w:t xml:space="preserve"> (кортикального) слоя. 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Специализированные структуры клеточной оболочки: микроворсинки, реснички, базальные инвагинации. Их строение и функции.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Общая характеристика межклеточных взаимодействий. </w:t>
      </w:r>
      <w:proofErr w:type="gramStart"/>
      <w:r w:rsidRPr="005403A8">
        <w:rPr>
          <w:sz w:val="24"/>
          <w:szCs w:val="24"/>
        </w:rPr>
        <w:t>Межклеточные соединения (контакты): простые контакты, соединения типа замка, плотные соединения, десмосомы, щелевидные контакты (</w:t>
      </w:r>
      <w:proofErr w:type="spellStart"/>
      <w:r w:rsidRPr="005403A8">
        <w:rPr>
          <w:sz w:val="24"/>
          <w:szCs w:val="24"/>
        </w:rPr>
        <w:t>нексусы</w:t>
      </w:r>
      <w:proofErr w:type="spellEnd"/>
      <w:r w:rsidRPr="005403A8">
        <w:rPr>
          <w:sz w:val="24"/>
          <w:szCs w:val="24"/>
        </w:rPr>
        <w:t xml:space="preserve">), </w:t>
      </w:r>
      <w:proofErr w:type="spellStart"/>
      <w:r w:rsidRPr="005403A8">
        <w:rPr>
          <w:sz w:val="24"/>
          <w:szCs w:val="24"/>
        </w:rPr>
        <w:t>синаптические</w:t>
      </w:r>
      <w:proofErr w:type="spellEnd"/>
      <w:r w:rsidRPr="005403A8">
        <w:rPr>
          <w:sz w:val="24"/>
          <w:szCs w:val="24"/>
        </w:rPr>
        <w:t xml:space="preserve"> соединения (синапсы).</w:t>
      </w:r>
      <w:proofErr w:type="gramEnd"/>
    </w:p>
    <w:p w:rsidR="000122E5" w:rsidRPr="005403A8" w:rsidRDefault="000122E5" w:rsidP="00206EA7">
      <w:pPr>
        <w:pStyle w:val="5"/>
        <w:ind w:firstLine="709"/>
        <w:contextualSpacing/>
        <w:rPr>
          <w:szCs w:val="24"/>
        </w:rPr>
      </w:pPr>
      <w:r w:rsidRPr="005403A8">
        <w:rPr>
          <w:szCs w:val="24"/>
        </w:rPr>
        <w:t>Цитоплазма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Органеллы (органоиды)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Определение, классификации. Органеллы общего и специального значения. Мембранные и </w:t>
      </w:r>
      <w:proofErr w:type="spellStart"/>
      <w:r w:rsidRPr="005403A8">
        <w:rPr>
          <w:sz w:val="24"/>
          <w:szCs w:val="24"/>
        </w:rPr>
        <w:t>немембранные</w:t>
      </w:r>
      <w:proofErr w:type="spellEnd"/>
      <w:r w:rsidRPr="005403A8">
        <w:rPr>
          <w:sz w:val="24"/>
          <w:szCs w:val="24"/>
        </w:rPr>
        <w:t xml:space="preserve"> органеллы.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Органеллы общего значения.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b/>
          <w:sz w:val="24"/>
          <w:szCs w:val="24"/>
        </w:rPr>
        <w:t>Мембранные: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Эндоплазматическая сеть. Строение и функции гранулярной и гладкой эндоплазматической сети. Особенности строения в зависимо</w:t>
      </w:r>
      <w:r w:rsidRPr="005403A8">
        <w:rPr>
          <w:sz w:val="24"/>
          <w:szCs w:val="24"/>
        </w:rPr>
        <w:softHyphen/>
        <w:t>сти от специфики метаболических процессов в клетке.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Комплекс </w:t>
      </w:r>
      <w:proofErr w:type="spellStart"/>
      <w:r w:rsidRPr="005403A8">
        <w:rPr>
          <w:sz w:val="24"/>
          <w:szCs w:val="24"/>
        </w:rPr>
        <w:t>Гольджи</w:t>
      </w:r>
      <w:proofErr w:type="spellEnd"/>
      <w:r w:rsidRPr="005403A8">
        <w:rPr>
          <w:sz w:val="24"/>
          <w:szCs w:val="24"/>
        </w:rPr>
        <w:t>. Строение и функции. Его роль в выполнении железистыми клетками секреторной функции, в химической модификации поступающих белков. Значение во взаимодействии мембранных структур.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lastRenderedPageBreak/>
        <w:t>Лизосомы. Строение, химический состав, функции. Понятие о пер</w:t>
      </w:r>
      <w:r w:rsidRPr="005403A8">
        <w:rPr>
          <w:sz w:val="24"/>
          <w:szCs w:val="24"/>
        </w:rPr>
        <w:softHyphen/>
        <w:t xml:space="preserve">вичных и вторичных лизосомах, об </w:t>
      </w:r>
      <w:proofErr w:type="spellStart"/>
      <w:r w:rsidRPr="005403A8">
        <w:rPr>
          <w:sz w:val="24"/>
          <w:szCs w:val="24"/>
        </w:rPr>
        <w:t>аутофагосомах</w:t>
      </w:r>
      <w:proofErr w:type="spellEnd"/>
      <w:r w:rsidRPr="005403A8">
        <w:rPr>
          <w:sz w:val="24"/>
          <w:szCs w:val="24"/>
        </w:rPr>
        <w:t xml:space="preserve"> и </w:t>
      </w:r>
      <w:proofErr w:type="spellStart"/>
      <w:r w:rsidRPr="005403A8">
        <w:rPr>
          <w:sz w:val="24"/>
          <w:szCs w:val="24"/>
        </w:rPr>
        <w:t>гетерофагосомах</w:t>
      </w:r>
      <w:proofErr w:type="spellEnd"/>
      <w:r w:rsidRPr="005403A8">
        <w:rPr>
          <w:sz w:val="24"/>
          <w:szCs w:val="24"/>
        </w:rPr>
        <w:t>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proofErr w:type="spellStart"/>
      <w:r w:rsidRPr="005403A8">
        <w:rPr>
          <w:sz w:val="24"/>
          <w:szCs w:val="24"/>
        </w:rPr>
        <w:t>Пероксисомы</w:t>
      </w:r>
      <w:proofErr w:type="spellEnd"/>
      <w:r w:rsidRPr="005403A8">
        <w:rPr>
          <w:sz w:val="24"/>
          <w:szCs w:val="24"/>
        </w:rPr>
        <w:t>. Строение, химический состав, функции.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Митохондрии. Строение, функции. Представление об автономной системе синтеза белка. Особенности </w:t>
      </w:r>
      <w:proofErr w:type="spellStart"/>
      <w:r w:rsidRPr="005403A8">
        <w:rPr>
          <w:sz w:val="24"/>
          <w:szCs w:val="24"/>
        </w:rPr>
        <w:t>митохондриального</w:t>
      </w:r>
      <w:proofErr w:type="spellEnd"/>
      <w:r w:rsidRPr="005403A8">
        <w:rPr>
          <w:sz w:val="24"/>
          <w:szCs w:val="24"/>
        </w:rPr>
        <w:t xml:space="preserve"> аппарата в клет</w:t>
      </w:r>
      <w:r w:rsidRPr="005403A8">
        <w:rPr>
          <w:sz w:val="24"/>
          <w:szCs w:val="24"/>
        </w:rPr>
        <w:softHyphen/>
        <w:t>ках с различным уровнем биоэнергетических процессов.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b/>
          <w:sz w:val="24"/>
          <w:szCs w:val="24"/>
        </w:rPr>
      </w:pPr>
      <w:r w:rsidRPr="005403A8">
        <w:rPr>
          <w:b/>
          <w:sz w:val="24"/>
          <w:szCs w:val="24"/>
        </w:rPr>
        <w:t>Не мембранные: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Рибосомы. Строение, химический состав, функции. Понятие о </w:t>
      </w:r>
      <w:proofErr w:type="spellStart"/>
      <w:r w:rsidRPr="005403A8">
        <w:rPr>
          <w:sz w:val="24"/>
          <w:szCs w:val="24"/>
        </w:rPr>
        <w:t>полисомах</w:t>
      </w:r>
      <w:proofErr w:type="spellEnd"/>
      <w:r w:rsidRPr="005403A8">
        <w:rPr>
          <w:sz w:val="24"/>
          <w:szCs w:val="24"/>
        </w:rPr>
        <w:t xml:space="preserve">. Роль свободных и связанных с мембранами </w:t>
      </w:r>
      <w:proofErr w:type="spellStart"/>
      <w:r w:rsidRPr="005403A8">
        <w:rPr>
          <w:sz w:val="24"/>
          <w:szCs w:val="24"/>
        </w:rPr>
        <w:t>эвдоплазматической</w:t>
      </w:r>
      <w:proofErr w:type="spellEnd"/>
      <w:r w:rsidRPr="005403A8">
        <w:rPr>
          <w:sz w:val="24"/>
          <w:szCs w:val="24"/>
        </w:rPr>
        <w:t xml:space="preserve"> сети рибосом в биосинтезе клеточных белков.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pacing w:val="-4"/>
          <w:sz w:val="24"/>
          <w:szCs w:val="24"/>
        </w:rPr>
      </w:pPr>
      <w:r w:rsidRPr="005403A8">
        <w:rPr>
          <w:spacing w:val="-4"/>
          <w:sz w:val="24"/>
          <w:szCs w:val="24"/>
        </w:rPr>
        <w:t>Центриоли. Строение и функции в неделящемся ядре и при митозе.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Структурные фибриллярные структуры цитоплазмы. </w:t>
      </w:r>
      <w:proofErr w:type="spellStart"/>
      <w:r w:rsidRPr="005403A8">
        <w:rPr>
          <w:sz w:val="24"/>
          <w:szCs w:val="24"/>
        </w:rPr>
        <w:t>Цитоскелет</w:t>
      </w:r>
      <w:proofErr w:type="spellEnd"/>
      <w:r w:rsidRPr="005403A8">
        <w:rPr>
          <w:sz w:val="24"/>
          <w:szCs w:val="24"/>
        </w:rPr>
        <w:t xml:space="preserve">. Основные компоненты </w:t>
      </w:r>
      <w:proofErr w:type="spellStart"/>
      <w:r w:rsidRPr="005403A8">
        <w:rPr>
          <w:sz w:val="24"/>
          <w:szCs w:val="24"/>
        </w:rPr>
        <w:t>цитоскелета</w:t>
      </w:r>
      <w:proofErr w:type="spellEnd"/>
      <w:r w:rsidRPr="005403A8">
        <w:rPr>
          <w:sz w:val="24"/>
          <w:szCs w:val="24"/>
        </w:rPr>
        <w:t xml:space="preserve">: микротрубочки, </w:t>
      </w:r>
      <w:proofErr w:type="spellStart"/>
      <w:r w:rsidRPr="005403A8">
        <w:rPr>
          <w:sz w:val="24"/>
          <w:szCs w:val="24"/>
        </w:rPr>
        <w:t>микрофиламенты</w:t>
      </w:r>
      <w:proofErr w:type="spellEnd"/>
      <w:r w:rsidRPr="005403A8">
        <w:rPr>
          <w:sz w:val="24"/>
          <w:szCs w:val="24"/>
        </w:rPr>
        <w:t xml:space="preserve">, </w:t>
      </w:r>
      <w:proofErr w:type="spellStart"/>
      <w:r w:rsidRPr="005403A8">
        <w:rPr>
          <w:sz w:val="24"/>
          <w:szCs w:val="24"/>
        </w:rPr>
        <w:t>тонофиламенты</w:t>
      </w:r>
      <w:proofErr w:type="spellEnd"/>
      <w:r w:rsidRPr="005403A8">
        <w:rPr>
          <w:sz w:val="24"/>
          <w:szCs w:val="24"/>
        </w:rPr>
        <w:t xml:space="preserve"> (промежуточные </w:t>
      </w:r>
      <w:proofErr w:type="spellStart"/>
      <w:r w:rsidRPr="005403A8">
        <w:rPr>
          <w:sz w:val="24"/>
          <w:szCs w:val="24"/>
        </w:rPr>
        <w:t>филаменты</w:t>
      </w:r>
      <w:proofErr w:type="spellEnd"/>
      <w:r w:rsidRPr="005403A8">
        <w:rPr>
          <w:sz w:val="24"/>
          <w:szCs w:val="24"/>
        </w:rPr>
        <w:t>). Их строение, хи</w:t>
      </w:r>
      <w:r w:rsidRPr="005403A8">
        <w:rPr>
          <w:sz w:val="24"/>
          <w:szCs w:val="24"/>
        </w:rPr>
        <w:softHyphen/>
        <w:t>мический состав.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Органеллы специального значения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Миофибриллы, микроворсинки, реснички, жгутики. Строение и функциональное значение в клетках, выполняющих специальные функции.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Включения. Определение. Классификация. Значение в жизнедеятельности клеток и организма. Строение и химический состав различных видов включений.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proofErr w:type="spellStart"/>
      <w:r w:rsidRPr="005403A8">
        <w:rPr>
          <w:sz w:val="24"/>
          <w:szCs w:val="24"/>
        </w:rPr>
        <w:t>Цитозоль</w:t>
      </w:r>
      <w:proofErr w:type="spellEnd"/>
      <w:r w:rsidRPr="005403A8">
        <w:rPr>
          <w:sz w:val="24"/>
          <w:szCs w:val="24"/>
        </w:rPr>
        <w:t>. Физико-химические свойства, химический состав. Участие в клеточном метаболизме.</w:t>
      </w:r>
    </w:p>
    <w:p w:rsidR="000122E5" w:rsidRPr="005403A8" w:rsidRDefault="000122E5" w:rsidP="00206EA7">
      <w:pPr>
        <w:pStyle w:val="8"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Ядро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Роль ядра в хранении и передаче генетической информации и в синтезе белка. Форма и количество ядер. Понятие о </w:t>
      </w:r>
      <w:proofErr w:type="spellStart"/>
      <w:r w:rsidRPr="005403A8">
        <w:rPr>
          <w:sz w:val="24"/>
          <w:szCs w:val="24"/>
        </w:rPr>
        <w:t>ядерноцитоплазматическом</w:t>
      </w:r>
      <w:proofErr w:type="spellEnd"/>
      <w:r w:rsidRPr="005403A8">
        <w:rPr>
          <w:sz w:val="24"/>
          <w:szCs w:val="24"/>
        </w:rPr>
        <w:t xml:space="preserve"> отношении. Общий план строения </w:t>
      </w:r>
      <w:proofErr w:type="spellStart"/>
      <w:r w:rsidRPr="005403A8">
        <w:rPr>
          <w:sz w:val="24"/>
          <w:szCs w:val="24"/>
        </w:rPr>
        <w:t>интерфазного</w:t>
      </w:r>
      <w:proofErr w:type="spellEnd"/>
      <w:r w:rsidRPr="005403A8">
        <w:rPr>
          <w:sz w:val="24"/>
          <w:szCs w:val="24"/>
        </w:rPr>
        <w:t xml:space="preserve"> ядра: хроматин, ядрышко, ядерная оболочка, кариоплазма (</w:t>
      </w:r>
      <w:proofErr w:type="spellStart"/>
      <w:r w:rsidRPr="005403A8">
        <w:rPr>
          <w:sz w:val="24"/>
          <w:szCs w:val="24"/>
        </w:rPr>
        <w:t>нуклеоплазма</w:t>
      </w:r>
      <w:proofErr w:type="spellEnd"/>
      <w:r w:rsidRPr="005403A8">
        <w:rPr>
          <w:sz w:val="24"/>
          <w:szCs w:val="24"/>
        </w:rPr>
        <w:t>).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Хроматин. Строение и химический состав. Структурно-химическая характеристика хроматиновых фибрилл, перихроматиновых фибрилл, перихроматиновых и </w:t>
      </w:r>
      <w:proofErr w:type="spellStart"/>
      <w:r w:rsidRPr="005403A8">
        <w:rPr>
          <w:sz w:val="24"/>
          <w:szCs w:val="24"/>
        </w:rPr>
        <w:t>интерхроматиновых</w:t>
      </w:r>
      <w:proofErr w:type="spellEnd"/>
      <w:r w:rsidRPr="005403A8">
        <w:rPr>
          <w:sz w:val="24"/>
          <w:szCs w:val="24"/>
        </w:rPr>
        <w:t xml:space="preserve"> гранул. Роль основных и кислых белков в структуризации и</w:t>
      </w:r>
      <w:r w:rsidR="00B257B9" w:rsidRPr="005403A8">
        <w:rPr>
          <w:sz w:val="24"/>
          <w:szCs w:val="24"/>
        </w:rPr>
        <w:t xml:space="preserve"> </w:t>
      </w:r>
      <w:r w:rsidRPr="005403A8">
        <w:rPr>
          <w:sz w:val="24"/>
          <w:szCs w:val="24"/>
        </w:rPr>
        <w:t xml:space="preserve">регуляции метаболической активности хроматина. Понятие о </w:t>
      </w:r>
      <w:proofErr w:type="spellStart"/>
      <w:r w:rsidRPr="005403A8">
        <w:rPr>
          <w:sz w:val="24"/>
          <w:szCs w:val="24"/>
        </w:rPr>
        <w:t>нуклеосомах</w:t>
      </w:r>
      <w:proofErr w:type="spellEnd"/>
      <w:r w:rsidRPr="005403A8">
        <w:rPr>
          <w:sz w:val="24"/>
          <w:szCs w:val="24"/>
        </w:rPr>
        <w:t xml:space="preserve">; механизм </w:t>
      </w:r>
      <w:proofErr w:type="spellStart"/>
      <w:r w:rsidRPr="005403A8">
        <w:rPr>
          <w:sz w:val="24"/>
          <w:szCs w:val="24"/>
        </w:rPr>
        <w:t>компактизации</w:t>
      </w:r>
      <w:proofErr w:type="spellEnd"/>
      <w:r w:rsidRPr="005403A8">
        <w:rPr>
          <w:sz w:val="24"/>
          <w:szCs w:val="24"/>
        </w:rPr>
        <w:t xml:space="preserve"> хроматиновых фибрилл. Понятие о </w:t>
      </w:r>
      <w:proofErr w:type="spellStart"/>
      <w:r w:rsidRPr="005403A8">
        <w:rPr>
          <w:sz w:val="24"/>
          <w:szCs w:val="24"/>
        </w:rPr>
        <w:t>деконденсированном</w:t>
      </w:r>
      <w:proofErr w:type="spellEnd"/>
      <w:r w:rsidRPr="005403A8">
        <w:rPr>
          <w:sz w:val="24"/>
          <w:szCs w:val="24"/>
        </w:rPr>
        <w:t xml:space="preserve"> и конденсированном хроматине (</w:t>
      </w:r>
      <w:proofErr w:type="spellStart"/>
      <w:r w:rsidRPr="005403A8">
        <w:rPr>
          <w:sz w:val="24"/>
          <w:szCs w:val="24"/>
        </w:rPr>
        <w:t>эухроматине</w:t>
      </w:r>
      <w:proofErr w:type="spellEnd"/>
      <w:r w:rsidRPr="005403A8">
        <w:rPr>
          <w:sz w:val="24"/>
          <w:szCs w:val="24"/>
        </w:rPr>
        <w:t xml:space="preserve">, </w:t>
      </w:r>
      <w:proofErr w:type="spellStart"/>
      <w:r w:rsidRPr="005403A8">
        <w:rPr>
          <w:sz w:val="24"/>
          <w:szCs w:val="24"/>
        </w:rPr>
        <w:t>гетерохроматине</w:t>
      </w:r>
      <w:proofErr w:type="spellEnd"/>
      <w:r w:rsidRPr="005403A8">
        <w:rPr>
          <w:sz w:val="24"/>
          <w:szCs w:val="24"/>
        </w:rPr>
        <w:t>, хромосомах), степень их участия в синтетических процессах. Строение хромосомы. Половой хроматин.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Ядрышко. Ядрышко как производное хромосом. Понятие о ядрышковом организаторе. Количество и размер ядрышек. Химический состав, строение, функция. 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Ядерная оболочка. Строение и функции. 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Кариоплазма (</w:t>
      </w:r>
      <w:proofErr w:type="spellStart"/>
      <w:r w:rsidRPr="005403A8">
        <w:rPr>
          <w:sz w:val="24"/>
          <w:szCs w:val="24"/>
        </w:rPr>
        <w:t>нуклеоплазма</w:t>
      </w:r>
      <w:proofErr w:type="spellEnd"/>
      <w:r w:rsidRPr="005403A8">
        <w:rPr>
          <w:sz w:val="24"/>
          <w:szCs w:val="24"/>
        </w:rPr>
        <w:t>). Физико-химические свойства, химический состав. Значение в жизнедеятельности ядра.</w:t>
      </w:r>
    </w:p>
    <w:p w:rsidR="000122E5" w:rsidRPr="005403A8" w:rsidRDefault="000122E5" w:rsidP="00206EA7">
      <w:pPr>
        <w:pStyle w:val="8"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Основные проявления жизнедеятельности клеток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Синтетические процессы в клетке. Взаимосвязь компонентов клетки в процессах анаболизма и катаболизма. Понятие о секреторном цикле; механизмы поглощения и выделения продуктов в клетке.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Внутриклеточная регенерация. Общая характеристика и биологическое значение.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Информационные межклеточные взаимодействия. Гуморальные, </w:t>
      </w:r>
      <w:proofErr w:type="spellStart"/>
      <w:r w:rsidRPr="005403A8">
        <w:rPr>
          <w:sz w:val="24"/>
          <w:szCs w:val="24"/>
        </w:rPr>
        <w:t>синаптические</w:t>
      </w:r>
      <w:proofErr w:type="spellEnd"/>
      <w:r w:rsidRPr="005403A8">
        <w:rPr>
          <w:sz w:val="24"/>
          <w:szCs w:val="24"/>
        </w:rPr>
        <w:t xml:space="preserve">, взаимодействия </w:t>
      </w:r>
      <w:proofErr w:type="gramStart"/>
      <w:r w:rsidRPr="005403A8">
        <w:rPr>
          <w:sz w:val="24"/>
          <w:szCs w:val="24"/>
        </w:rPr>
        <w:t>через</w:t>
      </w:r>
      <w:proofErr w:type="gramEnd"/>
      <w:r w:rsidRPr="005403A8">
        <w:rPr>
          <w:sz w:val="24"/>
          <w:szCs w:val="24"/>
        </w:rPr>
        <w:t xml:space="preserve"> </w:t>
      </w:r>
      <w:proofErr w:type="gramStart"/>
      <w:r w:rsidRPr="005403A8">
        <w:rPr>
          <w:sz w:val="24"/>
          <w:szCs w:val="24"/>
        </w:rPr>
        <w:t>внеклеточный</w:t>
      </w:r>
      <w:proofErr w:type="gramEnd"/>
      <w:r w:rsidRPr="005403A8">
        <w:rPr>
          <w:sz w:val="24"/>
          <w:szCs w:val="24"/>
        </w:rPr>
        <w:t xml:space="preserve"> матрикс и щелевые контакты.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Реакция клеток на внешние воздействия. Структурные и функциональные изменения клеток и отдельных клеточных компонентов в процессах реактивности и адаптации. Физиологическая и </w:t>
      </w:r>
      <w:proofErr w:type="spellStart"/>
      <w:r w:rsidRPr="005403A8">
        <w:rPr>
          <w:sz w:val="24"/>
          <w:szCs w:val="24"/>
        </w:rPr>
        <w:t>репаративная</w:t>
      </w:r>
      <w:proofErr w:type="spellEnd"/>
      <w:r w:rsidRPr="005403A8">
        <w:rPr>
          <w:sz w:val="24"/>
          <w:szCs w:val="24"/>
        </w:rPr>
        <w:t xml:space="preserve"> регенерация на </w:t>
      </w:r>
      <w:proofErr w:type="gramStart"/>
      <w:r w:rsidRPr="005403A8">
        <w:rPr>
          <w:sz w:val="24"/>
          <w:szCs w:val="24"/>
        </w:rPr>
        <w:t>клеточной</w:t>
      </w:r>
      <w:proofErr w:type="gramEnd"/>
      <w:r w:rsidRPr="005403A8">
        <w:rPr>
          <w:sz w:val="24"/>
          <w:szCs w:val="24"/>
        </w:rPr>
        <w:t xml:space="preserve"> уровне: сущность и механизмы.</w:t>
      </w:r>
    </w:p>
    <w:p w:rsidR="000122E5" w:rsidRPr="005403A8" w:rsidRDefault="000122E5" w:rsidP="00206EA7">
      <w:pPr>
        <w:pStyle w:val="8"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Воспроизведение клеток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Клеточный цикл. Определение понятия; этапы клеточного цикла для клеток, сохранивших способность к делению, и клеток, утративших способность к делению.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lastRenderedPageBreak/>
        <w:t>Митотический цикл. Определение понятия. Фазы цикла (интерфаза, митоз). Биологическое значение митоза. Механизм. Преобразование структурных компонентов клетки на различных этапах митоза. Роль клеточного центра в митотическом делении клеток. Морфология митотических хромосом.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Эндомитоз. Определение понятия. Основные формы, биологическое значение. Понятие о плоидности клеток. Полиплоидия; механизмы образования полиплоидных клеток (одноядерных, многоядерных), функциональное значение этого явления.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Мейоз. Его механизм </w:t>
      </w:r>
      <w:r w:rsidR="005243D6" w:rsidRPr="005403A8">
        <w:rPr>
          <w:sz w:val="24"/>
          <w:szCs w:val="24"/>
        </w:rPr>
        <w:t>и биологическое значение. Морфо</w:t>
      </w:r>
      <w:r w:rsidRPr="005403A8">
        <w:rPr>
          <w:sz w:val="24"/>
          <w:szCs w:val="24"/>
        </w:rPr>
        <w:t>функциональная характеристика процессов роста и дифференцировки, периода активного функционирования, старения и гибели клеток.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Гибель клеток.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Дегенерация, некроз. Определение понятия и его биологическое значение.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proofErr w:type="spellStart"/>
      <w:r w:rsidRPr="005403A8">
        <w:rPr>
          <w:sz w:val="24"/>
          <w:szCs w:val="24"/>
        </w:rPr>
        <w:t>Апоптоз</w:t>
      </w:r>
      <w:proofErr w:type="spellEnd"/>
      <w:r w:rsidRPr="005403A8">
        <w:rPr>
          <w:sz w:val="24"/>
          <w:szCs w:val="24"/>
        </w:rPr>
        <w:t xml:space="preserve"> (запрограммированная гибель клеток). Определение понятия и его биологическое значение.</w:t>
      </w:r>
    </w:p>
    <w:p w:rsidR="005243D6" w:rsidRPr="005403A8" w:rsidRDefault="005243D6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</w:p>
    <w:p w:rsidR="000122E5" w:rsidRPr="005403A8" w:rsidRDefault="000122E5" w:rsidP="00206EA7">
      <w:pPr>
        <w:widowControl/>
        <w:numPr>
          <w:ilvl w:val="0"/>
          <w:numId w:val="2"/>
        </w:numPr>
        <w:spacing w:line="240" w:lineRule="auto"/>
        <w:ind w:left="0" w:firstLine="709"/>
        <w:contextualSpacing/>
        <w:rPr>
          <w:b/>
          <w:sz w:val="24"/>
          <w:szCs w:val="24"/>
        </w:rPr>
      </w:pPr>
      <w:r w:rsidRPr="005403A8">
        <w:rPr>
          <w:b/>
          <w:sz w:val="24"/>
          <w:szCs w:val="24"/>
        </w:rPr>
        <w:t>Общая гистология (учение о тканях)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Ткани как системы клеток и их производных </w:t>
      </w:r>
      <w:r w:rsidR="005243D6" w:rsidRPr="005403A8">
        <w:rPr>
          <w:sz w:val="24"/>
          <w:szCs w:val="24"/>
        </w:rPr>
        <w:t>–</w:t>
      </w:r>
      <w:r w:rsidRPr="005403A8">
        <w:rPr>
          <w:sz w:val="24"/>
          <w:szCs w:val="24"/>
        </w:rPr>
        <w:t xml:space="preserve"> один из иерархических уровней организации живого. Клетки как ведущие элементы ткани. Неклеточные структуры </w:t>
      </w:r>
      <w:r w:rsidR="005243D6" w:rsidRPr="005403A8">
        <w:rPr>
          <w:sz w:val="24"/>
          <w:szCs w:val="24"/>
        </w:rPr>
        <w:t>–</w:t>
      </w:r>
      <w:r w:rsidRPr="005403A8">
        <w:rPr>
          <w:sz w:val="24"/>
          <w:szCs w:val="24"/>
        </w:rPr>
        <w:t xml:space="preserve"> </w:t>
      </w:r>
      <w:proofErr w:type="spellStart"/>
      <w:r w:rsidRPr="005403A8">
        <w:rPr>
          <w:sz w:val="24"/>
          <w:szCs w:val="24"/>
        </w:rPr>
        <w:t>симпласты</w:t>
      </w:r>
      <w:proofErr w:type="spellEnd"/>
      <w:r w:rsidRPr="005403A8">
        <w:rPr>
          <w:sz w:val="24"/>
          <w:szCs w:val="24"/>
        </w:rPr>
        <w:t xml:space="preserve"> и внеклеточный матрикс как производные клеток. Синцитии. Понятие о клеточных популяциях. Клеточная популяция (клеточный тип, </w:t>
      </w:r>
      <w:proofErr w:type="spellStart"/>
      <w:r w:rsidRPr="005403A8">
        <w:rPr>
          <w:sz w:val="24"/>
          <w:szCs w:val="24"/>
        </w:rPr>
        <w:t>дифферон</w:t>
      </w:r>
      <w:proofErr w:type="spellEnd"/>
      <w:r w:rsidRPr="005403A8">
        <w:rPr>
          <w:sz w:val="24"/>
          <w:szCs w:val="24"/>
        </w:rPr>
        <w:t xml:space="preserve">, клон). Стволовые клетки и их свойства. </w:t>
      </w:r>
      <w:proofErr w:type="spellStart"/>
      <w:r w:rsidRPr="005403A8">
        <w:rPr>
          <w:sz w:val="24"/>
          <w:szCs w:val="24"/>
        </w:rPr>
        <w:t>Диффероны</w:t>
      </w:r>
      <w:proofErr w:type="spellEnd"/>
      <w:r w:rsidRPr="005403A8">
        <w:rPr>
          <w:sz w:val="24"/>
          <w:szCs w:val="24"/>
        </w:rPr>
        <w:t xml:space="preserve">. Тканевый тип, генез (гистогенез). Закономерности возникновения и эволюции тканей, теории параллелизма А.А. </w:t>
      </w:r>
      <w:proofErr w:type="spellStart"/>
      <w:r w:rsidRPr="005403A8">
        <w:rPr>
          <w:sz w:val="24"/>
          <w:szCs w:val="24"/>
        </w:rPr>
        <w:t>Заварзина</w:t>
      </w:r>
      <w:proofErr w:type="spellEnd"/>
      <w:r w:rsidRPr="005403A8">
        <w:rPr>
          <w:sz w:val="24"/>
          <w:szCs w:val="24"/>
        </w:rPr>
        <w:t xml:space="preserve"> и дивергентной эволюции Н.Г. </w:t>
      </w:r>
      <w:proofErr w:type="spellStart"/>
      <w:r w:rsidRPr="005403A8">
        <w:rPr>
          <w:sz w:val="24"/>
          <w:szCs w:val="24"/>
        </w:rPr>
        <w:t>Хлопина</w:t>
      </w:r>
      <w:proofErr w:type="spellEnd"/>
      <w:r w:rsidRPr="005403A8">
        <w:rPr>
          <w:sz w:val="24"/>
          <w:szCs w:val="24"/>
        </w:rPr>
        <w:t>,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 Принципы классификации тканей. Ткани общего значения – эпителиальные ткани и ткани внутрен</w:t>
      </w:r>
      <w:r w:rsidR="005243D6" w:rsidRPr="005403A8">
        <w:rPr>
          <w:sz w:val="24"/>
          <w:szCs w:val="24"/>
        </w:rPr>
        <w:t>ней среды (соединительные ткани,</w:t>
      </w:r>
      <w:r w:rsidRPr="005403A8">
        <w:rPr>
          <w:sz w:val="24"/>
          <w:szCs w:val="24"/>
        </w:rPr>
        <w:t xml:space="preserve"> опорно-трофические); специализированные ткани – нервная и мышечная ткани.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Функции тканей общего значения (осуществление процессов обмена веществ); функции</w:t>
      </w:r>
      <w:r w:rsidR="00B257B9" w:rsidRPr="005403A8">
        <w:rPr>
          <w:sz w:val="24"/>
          <w:szCs w:val="24"/>
        </w:rPr>
        <w:t xml:space="preserve"> </w:t>
      </w:r>
      <w:r w:rsidRPr="005403A8">
        <w:rPr>
          <w:sz w:val="24"/>
          <w:szCs w:val="24"/>
        </w:rPr>
        <w:t>специализированных тканей (реализация двигательных и гомеостатических защитных реакций).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Развитие тканей – гистогенез (эмбриональный и постэмбриональный ил постнатальный). Элементарные компоненты гистогенеза.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Восстановительные способности тканей </w:t>
      </w:r>
      <w:r w:rsidR="005243D6" w:rsidRPr="005403A8">
        <w:rPr>
          <w:sz w:val="24"/>
          <w:szCs w:val="24"/>
        </w:rPr>
        <w:t>–</w:t>
      </w:r>
      <w:r w:rsidRPr="005403A8">
        <w:rPr>
          <w:sz w:val="24"/>
          <w:szCs w:val="24"/>
        </w:rPr>
        <w:t xml:space="preserve"> типы физиологической регенерации в обновляющихся, лабильных и стационарных клеточных популяциях, </w:t>
      </w:r>
      <w:proofErr w:type="spellStart"/>
      <w:r w:rsidRPr="005403A8">
        <w:rPr>
          <w:sz w:val="24"/>
          <w:szCs w:val="24"/>
        </w:rPr>
        <w:t>репаративная</w:t>
      </w:r>
      <w:proofErr w:type="spellEnd"/>
      <w:r w:rsidRPr="005403A8">
        <w:rPr>
          <w:sz w:val="24"/>
          <w:szCs w:val="24"/>
        </w:rPr>
        <w:t xml:space="preserve"> регенерация. Компенсаторно-приспособительные и адаптационные изменения тканей, их пределы.</w:t>
      </w:r>
    </w:p>
    <w:p w:rsidR="000122E5" w:rsidRPr="005403A8" w:rsidRDefault="008A5082" w:rsidP="00206EA7">
      <w:pPr>
        <w:pStyle w:val="3"/>
        <w:ind w:firstLine="709"/>
        <w:contextualSpacing/>
        <w:jc w:val="both"/>
        <w:rPr>
          <w:szCs w:val="24"/>
        </w:rPr>
      </w:pPr>
      <w:r w:rsidRPr="005403A8">
        <w:rPr>
          <w:szCs w:val="24"/>
        </w:rPr>
        <w:t>3</w:t>
      </w:r>
      <w:r w:rsidR="000122E5" w:rsidRPr="005403A8">
        <w:rPr>
          <w:szCs w:val="24"/>
        </w:rPr>
        <w:t>.1. Эпителиальные ткани</w:t>
      </w:r>
      <w:r w:rsidR="005243D6" w:rsidRPr="005403A8">
        <w:rPr>
          <w:szCs w:val="24"/>
        </w:rPr>
        <w:t xml:space="preserve"> –</w:t>
      </w:r>
      <w:r w:rsidR="000122E5" w:rsidRPr="005403A8">
        <w:rPr>
          <w:szCs w:val="24"/>
        </w:rPr>
        <w:t xml:space="preserve"> морфологический</w:t>
      </w:r>
      <w:r w:rsidR="00B257B9" w:rsidRPr="005403A8">
        <w:rPr>
          <w:szCs w:val="24"/>
        </w:rPr>
        <w:t xml:space="preserve"> </w:t>
      </w:r>
      <w:r w:rsidR="000122E5" w:rsidRPr="005403A8">
        <w:rPr>
          <w:szCs w:val="24"/>
        </w:rPr>
        <w:t>субстрат реализации внешнего обмена.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Общая характеристика. Источники развития. Морф</w:t>
      </w:r>
      <w:r w:rsidR="005243D6" w:rsidRPr="005403A8">
        <w:rPr>
          <w:sz w:val="24"/>
          <w:szCs w:val="24"/>
        </w:rPr>
        <w:t>о</w:t>
      </w:r>
      <w:r w:rsidRPr="005403A8">
        <w:rPr>
          <w:sz w:val="24"/>
          <w:szCs w:val="24"/>
        </w:rPr>
        <w:t>функциональная и генетическая классификация эпителиальных тканей.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Покровные эпителии. </w:t>
      </w:r>
      <w:proofErr w:type="spellStart"/>
      <w:r w:rsidRPr="005403A8">
        <w:rPr>
          <w:sz w:val="24"/>
          <w:szCs w:val="24"/>
        </w:rPr>
        <w:t>Пограничность</w:t>
      </w:r>
      <w:proofErr w:type="spellEnd"/>
      <w:r w:rsidRPr="005403A8">
        <w:rPr>
          <w:sz w:val="24"/>
          <w:szCs w:val="24"/>
        </w:rPr>
        <w:t xml:space="preserve"> положения. Строение однослойных (однорядных и многорядных) и многослойных эпителиев (</w:t>
      </w:r>
      <w:proofErr w:type="spellStart"/>
      <w:r w:rsidRPr="005403A8">
        <w:rPr>
          <w:sz w:val="24"/>
          <w:szCs w:val="24"/>
        </w:rPr>
        <w:t>неороговевающих</w:t>
      </w:r>
      <w:proofErr w:type="spellEnd"/>
      <w:r w:rsidRPr="005403A8">
        <w:rPr>
          <w:sz w:val="24"/>
          <w:szCs w:val="24"/>
        </w:rPr>
        <w:t xml:space="preserve">, </w:t>
      </w:r>
      <w:proofErr w:type="spellStart"/>
      <w:r w:rsidRPr="005403A8">
        <w:rPr>
          <w:sz w:val="24"/>
          <w:szCs w:val="24"/>
        </w:rPr>
        <w:t>ороговевающих</w:t>
      </w:r>
      <w:proofErr w:type="spellEnd"/>
      <w:r w:rsidRPr="005403A8">
        <w:rPr>
          <w:sz w:val="24"/>
          <w:szCs w:val="24"/>
        </w:rPr>
        <w:t xml:space="preserve">, </w:t>
      </w:r>
      <w:proofErr w:type="gramStart"/>
      <w:r w:rsidRPr="005403A8">
        <w:rPr>
          <w:sz w:val="24"/>
          <w:szCs w:val="24"/>
        </w:rPr>
        <w:t>переходного</w:t>
      </w:r>
      <w:proofErr w:type="gramEnd"/>
      <w:r w:rsidRPr="005403A8">
        <w:rPr>
          <w:sz w:val="24"/>
          <w:szCs w:val="24"/>
        </w:rPr>
        <w:t>). Принципы структурной организации и функции. Взаимосвязь морфофункциональных особенностей эпителиальной ткани с</w:t>
      </w:r>
      <w:r w:rsidR="005403A8">
        <w:rPr>
          <w:sz w:val="24"/>
          <w:szCs w:val="24"/>
        </w:rPr>
        <w:t xml:space="preserve"> её </w:t>
      </w:r>
      <w:r w:rsidRPr="005403A8">
        <w:rPr>
          <w:sz w:val="24"/>
          <w:szCs w:val="24"/>
        </w:rPr>
        <w:t>пограничным положением в организме.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Базальная мембрана: строение, функции, происхождение. Особенности межклеточных контактов в различных видах эпителия. Физиологическая и </w:t>
      </w:r>
      <w:proofErr w:type="spellStart"/>
      <w:r w:rsidRPr="005403A8">
        <w:rPr>
          <w:sz w:val="24"/>
          <w:szCs w:val="24"/>
        </w:rPr>
        <w:t>репаративная</w:t>
      </w:r>
      <w:proofErr w:type="spellEnd"/>
      <w:r w:rsidRPr="005403A8">
        <w:rPr>
          <w:sz w:val="24"/>
          <w:szCs w:val="24"/>
        </w:rPr>
        <w:t xml:space="preserve"> регенерация эпителия.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Железистый эпителий. Особенности строения </w:t>
      </w:r>
      <w:proofErr w:type="gramStart"/>
      <w:r w:rsidRPr="005403A8">
        <w:rPr>
          <w:sz w:val="24"/>
          <w:szCs w:val="24"/>
        </w:rPr>
        <w:t>секреторных</w:t>
      </w:r>
      <w:proofErr w:type="gramEnd"/>
      <w:r w:rsidRPr="005403A8">
        <w:rPr>
          <w:sz w:val="24"/>
          <w:szCs w:val="24"/>
        </w:rPr>
        <w:t xml:space="preserve"> </w:t>
      </w:r>
      <w:proofErr w:type="spellStart"/>
      <w:r w:rsidRPr="005403A8">
        <w:rPr>
          <w:sz w:val="24"/>
          <w:szCs w:val="24"/>
        </w:rPr>
        <w:t>эпителиоцитов</w:t>
      </w:r>
      <w:proofErr w:type="spellEnd"/>
      <w:r w:rsidRPr="005403A8">
        <w:rPr>
          <w:sz w:val="24"/>
          <w:szCs w:val="24"/>
        </w:rPr>
        <w:t xml:space="preserve">. Цитологическая характеристика </w:t>
      </w:r>
      <w:proofErr w:type="spellStart"/>
      <w:r w:rsidRPr="005403A8">
        <w:rPr>
          <w:sz w:val="24"/>
          <w:szCs w:val="24"/>
        </w:rPr>
        <w:t>эпителиоцитов</w:t>
      </w:r>
      <w:proofErr w:type="spellEnd"/>
      <w:r w:rsidRPr="005403A8">
        <w:rPr>
          <w:sz w:val="24"/>
          <w:szCs w:val="24"/>
        </w:rPr>
        <w:t xml:space="preserve">, </w:t>
      </w:r>
      <w:proofErr w:type="gramStart"/>
      <w:r w:rsidRPr="005403A8">
        <w:rPr>
          <w:sz w:val="24"/>
          <w:szCs w:val="24"/>
        </w:rPr>
        <w:t>выделяющих</w:t>
      </w:r>
      <w:proofErr w:type="gramEnd"/>
      <w:r w:rsidRPr="005403A8">
        <w:rPr>
          <w:sz w:val="24"/>
          <w:szCs w:val="24"/>
        </w:rPr>
        <w:t xml:space="preserve"> секрет по голокриновому, апокри</w:t>
      </w:r>
      <w:r w:rsidR="006438D5" w:rsidRPr="005403A8">
        <w:rPr>
          <w:sz w:val="24"/>
          <w:szCs w:val="24"/>
        </w:rPr>
        <w:t>новому и мерокриновому способу.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Железы, их классификация. Характеристика концевых отделов и выводных протоков экзокринных желез. Особенности строения эндокринных желез.</w:t>
      </w:r>
    </w:p>
    <w:p w:rsidR="000122E5" w:rsidRPr="005403A8" w:rsidRDefault="008A5082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lastRenderedPageBreak/>
        <w:t>3</w:t>
      </w:r>
      <w:r w:rsidR="000122E5" w:rsidRPr="005403A8">
        <w:rPr>
          <w:sz w:val="24"/>
          <w:szCs w:val="24"/>
        </w:rPr>
        <w:t xml:space="preserve">.2. Ткани внутренней среды – морфологический субстрат внутреннего обмена веществ. Классификация тканей внутренней среды: собственно ткани внутренней среды (кровь и лимфа); соединительные ткани </w:t>
      </w:r>
      <w:r w:rsidR="000122E5" w:rsidRPr="00680001">
        <w:rPr>
          <w:sz w:val="24"/>
          <w:szCs w:val="24"/>
        </w:rPr>
        <w:t>(</w:t>
      </w:r>
      <w:r w:rsidR="00680001" w:rsidRPr="00680001">
        <w:rPr>
          <w:sz w:val="24"/>
          <w:szCs w:val="24"/>
        </w:rPr>
        <w:t>р</w:t>
      </w:r>
      <w:r w:rsidR="000122E5" w:rsidRPr="00680001">
        <w:rPr>
          <w:sz w:val="24"/>
          <w:szCs w:val="24"/>
        </w:rPr>
        <w:t>ы</w:t>
      </w:r>
      <w:r w:rsidR="00680001" w:rsidRPr="00680001">
        <w:rPr>
          <w:sz w:val="24"/>
          <w:szCs w:val="24"/>
        </w:rPr>
        <w:t>х</w:t>
      </w:r>
      <w:r w:rsidR="000122E5" w:rsidRPr="00680001">
        <w:rPr>
          <w:sz w:val="24"/>
          <w:szCs w:val="24"/>
        </w:rPr>
        <w:t>лая и плотные</w:t>
      </w:r>
      <w:r w:rsidR="000122E5" w:rsidRPr="005403A8">
        <w:rPr>
          <w:sz w:val="24"/>
          <w:szCs w:val="24"/>
        </w:rPr>
        <w:t>); скелетные, или опорно-трофические (хрящевые и костные).</w:t>
      </w:r>
    </w:p>
    <w:p w:rsidR="000122E5" w:rsidRPr="005403A8" w:rsidRDefault="000122E5" w:rsidP="00206EA7">
      <w:pPr>
        <w:pStyle w:val="6"/>
        <w:ind w:firstLine="709"/>
        <w:contextualSpacing/>
        <w:rPr>
          <w:i/>
          <w:szCs w:val="24"/>
        </w:rPr>
      </w:pPr>
      <w:r w:rsidRPr="005403A8">
        <w:rPr>
          <w:i/>
          <w:szCs w:val="24"/>
        </w:rPr>
        <w:t>Кровь.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Основные компоненты крови как ткани </w:t>
      </w:r>
      <w:r w:rsidR="00680001">
        <w:rPr>
          <w:sz w:val="24"/>
          <w:szCs w:val="24"/>
        </w:rPr>
        <w:t>–</w:t>
      </w:r>
      <w:r w:rsidRPr="005403A8">
        <w:rPr>
          <w:sz w:val="24"/>
          <w:szCs w:val="24"/>
        </w:rPr>
        <w:t xml:space="preserve"> плазма и форменные элементы. Функции крови. Содержание форменных элементов в крови взрослого человека. Формула крови. Возрастные и половые особенности крови.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Эритроциты: Размеры, форма, строение и функции, классификация эритроцитов по форме, размерам и степени зрелости. Особенности строения плазмолеммы эритроцита и его </w:t>
      </w:r>
      <w:proofErr w:type="spellStart"/>
      <w:r w:rsidRPr="005403A8">
        <w:rPr>
          <w:sz w:val="24"/>
          <w:szCs w:val="24"/>
        </w:rPr>
        <w:t>цитоскелета</w:t>
      </w:r>
      <w:proofErr w:type="spellEnd"/>
      <w:r w:rsidRPr="005403A8">
        <w:rPr>
          <w:sz w:val="24"/>
          <w:szCs w:val="24"/>
        </w:rPr>
        <w:t xml:space="preserve">. Виды гемоглобина и связь с формой эритроцита. </w:t>
      </w:r>
      <w:proofErr w:type="spellStart"/>
      <w:r w:rsidRPr="005403A8">
        <w:rPr>
          <w:sz w:val="24"/>
          <w:szCs w:val="24"/>
        </w:rPr>
        <w:t>Ретикулоциты</w:t>
      </w:r>
      <w:proofErr w:type="spellEnd"/>
      <w:r w:rsidRPr="005403A8">
        <w:rPr>
          <w:sz w:val="24"/>
          <w:szCs w:val="24"/>
        </w:rPr>
        <w:t>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Лейкоциты: Классификация и общая характеристика. Лейкоцитарная формула. </w:t>
      </w:r>
      <w:proofErr w:type="gramStart"/>
      <w:r w:rsidRPr="005403A8">
        <w:rPr>
          <w:sz w:val="24"/>
          <w:szCs w:val="24"/>
        </w:rPr>
        <w:t xml:space="preserve">Гранулоциты </w:t>
      </w:r>
      <w:r w:rsidR="005243D6" w:rsidRPr="005403A8">
        <w:rPr>
          <w:sz w:val="24"/>
          <w:szCs w:val="24"/>
        </w:rPr>
        <w:t>–</w:t>
      </w:r>
      <w:r w:rsidRPr="005403A8">
        <w:rPr>
          <w:sz w:val="24"/>
          <w:szCs w:val="24"/>
        </w:rPr>
        <w:t xml:space="preserve"> нейтрофилы, эозинофилы, базофилы, их содержание, размеры, форма, строение, основные функции.</w:t>
      </w:r>
      <w:proofErr w:type="gramEnd"/>
      <w:r w:rsidRPr="005403A8">
        <w:rPr>
          <w:sz w:val="24"/>
          <w:szCs w:val="24"/>
        </w:rPr>
        <w:t xml:space="preserve"> Особенности строения специфических гранул. Агранулоциты </w:t>
      </w:r>
      <w:r w:rsidR="005243D6" w:rsidRPr="005403A8">
        <w:rPr>
          <w:sz w:val="24"/>
          <w:szCs w:val="24"/>
        </w:rPr>
        <w:t>–</w:t>
      </w:r>
      <w:r w:rsidRPr="005403A8">
        <w:rPr>
          <w:sz w:val="24"/>
          <w:szCs w:val="24"/>
        </w:rPr>
        <w:t xml:space="preserve"> моноциты, лимфоциты, количество, размеры, особенности строения и функции. Характеристика </w:t>
      </w:r>
      <w:proofErr w:type="gramStart"/>
      <w:r w:rsidRPr="005403A8">
        <w:rPr>
          <w:sz w:val="24"/>
          <w:szCs w:val="24"/>
        </w:rPr>
        <w:t>Т-</w:t>
      </w:r>
      <w:proofErr w:type="gramEnd"/>
      <w:r w:rsidRPr="005403A8">
        <w:rPr>
          <w:sz w:val="24"/>
          <w:szCs w:val="24"/>
        </w:rPr>
        <w:t xml:space="preserve"> и В-лимфоцитов </w:t>
      </w:r>
      <w:r w:rsidR="005243D6" w:rsidRPr="005403A8">
        <w:rPr>
          <w:sz w:val="24"/>
          <w:szCs w:val="24"/>
        </w:rPr>
        <w:t>–</w:t>
      </w:r>
      <w:r w:rsidRPr="005403A8">
        <w:rPr>
          <w:sz w:val="24"/>
          <w:szCs w:val="24"/>
        </w:rPr>
        <w:t xml:space="preserve"> количество, морфофункциональные особенности.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Кровяные пластинки (тромбоциты): Размеры, строение, функция.</w:t>
      </w:r>
    </w:p>
    <w:p w:rsidR="000122E5" w:rsidRPr="005403A8" w:rsidRDefault="000122E5" w:rsidP="00206EA7">
      <w:pPr>
        <w:pStyle w:val="3"/>
        <w:ind w:firstLine="709"/>
        <w:contextualSpacing/>
        <w:jc w:val="both"/>
        <w:rPr>
          <w:i/>
          <w:szCs w:val="24"/>
        </w:rPr>
      </w:pPr>
      <w:r w:rsidRPr="005403A8">
        <w:rPr>
          <w:i/>
          <w:szCs w:val="24"/>
        </w:rPr>
        <w:t>Лимфа.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proofErr w:type="spellStart"/>
      <w:r w:rsidRPr="005403A8">
        <w:rPr>
          <w:sz w:val="24"/>
          <w:szCs w:val="24"/>
        </w:rPr>
        <w:t>Лимфоплазма</w:t>
      </w:r>
      <w:proofErr w:type="spellEnd"/>
      <w:r w:rsidRPr="005403A8">
        <w:rPr>
          <w:sz w:val="24"/>
          <w:szCs w:val="24"/>
        </w:rPr>
        <w:t xml:space="preserve"> и форменные элементы. Связь с кровью, понятие о рециркуляции лимфоцитов.</w:t>
      </w:r>
    </w:p>
    <w:p w:rsidR="000122E5" w:rsidRPr="005403A8" w:rsidRDefault="000122E5" w:rsidP="00206EA7">
      <w:pPr>
        <w:pStyle w:val="6"/>
        <w:ind w:firstLine="709"/>
        <w:contextualSpacing/>
        <w:rPr>
          <w:i/>
          <w:szCs w:val="24"/>
        </w:rPr>
      </w:pPr>
      <w:proofErr w:type="spellStart"/>
      <w:r w:rsidRPr="005403A8">
        <w:rPr>
          <w:i/>
          <w:szCs w:val="24"/>
        </w:rPr>
        <w:t>Гемопоэз</w:t>
      </w:r>
      <w:proofErr w:type="spellEnd"/>
      <w:r w:rsidRPr="005403A8">
        <w:rPr>
          <w:i/>
          <w:szCs w:val="24"/>
        </w:rPr>
        <w:t xml:space="preserve"> и </w:t>
      </w:r>
      <w:proofErr w:type="spellStart"/>
      <w:r w:rsidRPr="005403A8">
        <w:rPr>
          <w:i/>
          <w:szCs w:val="24"/>
        </w:rPr>
        <w:t>лимфопоэз</w:t>
      </w:r>
      <w:proofErr w:type="spellEnd"/>
      <w:r w:rsidRPr="005403A8">
        <w:rPr>
          <w:i/>
          <w:szCs w:val="24"/>
        </w:rPr>
        <w:t>.</w:t>
      </w:r>
    </w:p>
    <w:p w:rsidR="000122E5" w:rsidRPr="005403A8" w:rsidRDefault="000122E5" w:rsidP="00206EA7">
      <w:pPr>
        <w:pStyle w:val="a6"/>
        <w:ind w:firstLine="709"/>
        <w:contextualSpacing/>
        <w:rPr>
          <w:szCs w:val="24"/>
        </w:rPr>
      </w:pPr>
      <w:r w:rsidRPr="005403A8">
        <w:rPr>
          <w:szCs w:val="24"/>
        </w:rPr>
        <w:t xml:space="preserve">Эмбриональный </w:t>
      </w:r>
      <w:proofErr w:type="spellStart"/>
      <w:r w:rsidRPr="005403A8">
        <w:rPr>
          <w:szCs w:val="24"/>
        </w:rPr>
        <w:t>гемопоэз</w:t>
      </w:r>
      <w:proofErr w:type="spellEnd"/>
      <w:r w:rsidRPr="005403A8">
        <w:rPr>
          <w:szCs w:val="24"/>
        </w:rPr>
        <w:t xml:space="preserve">. Развитие крови как ткани (гистогенез). </w:t>
      </w:r>
      <w:proofErr w:type="gramStart"/>
      <w:r w:rsidRPr="005403A8">
        <w:rPr>
          <w:szCs w:val="24"/>
        </w:rPr>
        <w:t>Постэмбриональный</w:t>
      </w:r>
      <w:proofErr w:type="gramEnd"/>
      <w:r w:rsidRPr="005403A8">
        <w:rPr>
          <w:szCs w:val="24"/>
        </w:rPr>
        <w:t xml:space="preserve"> </w:t>
      </w:r>
      <w:proofErr w:type="spellStart"/>
      <w:r w:rsidRPr="005403A8">
        <w:rPr>
          <w:szCs w:val="24"/>
        </w:rPr>
        <w:t>гемопоэз</w:t>
      </w:r>
      <w:proofErr w:type="spellEnd"/>
      <w:r w:rsidRPr="005403A8">
        <w:rPr>
          <w:szCs w:val="24"/>
        </w:rPr>
        <w:t xml:space="preserve">: физиологическая регенерация крови. Понятие о стволовых клетках крови (СКК) и колониеобразующих единицах (КОЕ). Характеристика полипотентных предшественников (стволовых </w:t>
      </w:r>
      <w:proofErr w:type="spellStart"/>
      <w:r w:rsidRPr="005403A8">
        <w:rPr>
          <w:szCs w:val="24"/>
        </w:rPr>
        <w:t>коммитированных</w:t>
      </w:r>
      <w:proofErr w:type="spellEnd"/>
      <w:r w:rsidRPr="005403A8">
        <w:rPr>
          <w:szCs w:val="24"/>
        </w:rPr>
        <w:t xml:space="preserve"> клеток), унипотентных предшественников, </w:t>
      </w:r>
      <w:proofErr w:type="spellStart"/>
      <w:r w:rsidRPr="005403A8">
        <w:rPr>
          <w:szCs w:val="24"/>
        </w:rPr>
        <w:t>бластных</w:t>
      </w:r>
      <w:proofErr w:type="spellEnd"/>
      <w:r w:rsidRPr="005403A8">
        <w:rPr>
          <w:szCs w:val="24"/>
        </w:rPr>
        <w:t xml:space="preserve"> форм. Морфологически неидентифицируемые и морфологически идентифицируемые стадии развития клеток крови (характеристика клеток в </w:t>
      </w:r>
      <w:proofErr w:type="spellStart"/>
      <w:r w:rsidRPr="005403A8">
        <w:rPr>
          <w:szCs w:val="24"/>
        </w:rPr>
        <w:t>дифферонах</w:t>
      </w:r>
      <w:proofErr w:type="spellEnd"/>
      <w:r w:rsidRPr="005403A8">
        <w:rPr>
          <w:szCs w:val="24"/>
        </w:rPr>
        <w:t xml:space="preserve">: эритроцитов, гранулоцитов, моноцитов, Т-лимфоцитов, </w:t>
      </w:r>
      <w:proofErr w:type="gramStart"/>
      <w:r w:rsidRPr="005403A8">
        <w:rPr>
          <w:szCs w:val="24"/>
        </w:rPr>
        <w:t>В-</w:t>
      </w:r>
      <w:proofErr w:type="gramEnd"/>
      <w:r w:rsidRPr="005403A8">
        <w:rPr>
          <w:szCs w:val="24"/>
        </w:rPr>
        <w:t xml:space="preserve"> лимфоцитов и кровяных пластинок (т</w:t>
      </w:r>
      <w:r w:rsidR="005243D6" w:rsidRPr="005403A8">
        <w:rPr>
          <w:szCs w:val="24"/>
        </w:rPr>
        <w:t xml:space="preserve">ромбоцитов). Особенности </w:t>
      </w:r>
      <w:proofErr w:type="gramStart"/>
      <w:r w:rsidR="005243D6" w:rsidRPr="005403A8">
        <w:rPr>
          <w:szCs w:val="24"/>
        </w:rPr>
        <w:t>Т-</w:t>
      </w:r>
      <w:proofErr w:type="gramEnd"/>
      <w:r w:rsidR="005243D6" w:rsidRPr="005403A8">
        <w:rPr>
          <w:szCs w:val="24"/>
        </w:rPr>
        <w:t xml:space="preserve"> и В-</w:t>
      </w:r>
      <w:proofErr w:type="spellStart"/>
      <w:r w:rsidRPr="005403A8">
        <w:rPr>
          <w:szCs w:val="24"/>
        </w:rPr>
        <w:t>лимфопоэза</w:t>
      </w:r>
      <w:proofErr w:type="spellEnd"/>
      <w:r w:rsidRPr="005403A8">
        <w:rPr>
          <w:szCs w:val="24"/>
        </w:rPr>
        <w:t xml:space="preserve"> во взрослом организме. Регуляция </w:t>
      </w:r>
      <w:proofErr w:type="spellStart"/>
      <w:r w:rsidRPr="005403A8">
        <w:rPr>
          <w:szCs w:val="24"/>
        </w:rPr>
        <w:t>гемопоэза</w:t>
      </w:r>
      <w:proofErr w:type="spellEnd"/>
      <w:r w:rsidRPr="005403A8">
        <w:rPr>
          <w:szCs w:val="24"/>
        </w:rPr>
        <w:t xml:space="preserve"> и </w:t>
      </w:r>
      <w:proofErr w:type="spellStart"/>
      <w:r w:rsidRPr="005403A8">
        <w:rPr>
          <w:szCs w:val="24"/>
        </w:rPr>
        <w:t>лимфопоэза</w:t>
      </w:r>
      <w:proofErr w:type="spellEnd"/>
      <w:r w:rsidRPr="005403A8">
        <w:rPr>
          <w:szCs w:val="24"/>
        </w:rPr>
        <w:t>, роль микроокружения.</w:t>
      </w:r>
    </w:p>
    <w:p w:rsidR="000122E5" w:rsidRPr="005403A8" w:rsidRDefault="008A5082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3</w:t>
      </w:r>
      <w:r w:rsidR="000122E5" w:rsidRPr="005403A8">
        <w:rPr>
          <w:sz w:val="24"/>
          <w:szCs w:val="24"/>
        </w:rPr>
        <w:t>.3. Соединительные ткани и их классификации. Соединительные ткани специального значения (ретикулярная, жировая, слизистая, пигментная),</w:t>
      </w:r>
      <w:r w:rsidR="00B257B9" w:rsidRPr="005403A8">
        <w:rPr>
          <w:sz w:val="24"/>
          <w:szCs w:val="24"/>
        </w:rPr>
        <w:t xml:space="preserve"> </w:t>
      </w:r>
      <w:r w:rsidR="000122E5" w:rsidRPr="005403A8">
        <w:rPr>
          <w:sz w:val="24"/>
          <w:szCs w:val="24"/>
        </w:rPr>
        <w:t>собственно соединительные ткани</w:t>
      </w:r>
      <w:r w:rsidR="005243D6" w:rsidRPr="005403A8">
        <w:rPr>
          <w:sz w:val="24"/>
          <w:szCs w:val="24"/>
        </w:rPr>
        <w:t xml:space="preserve"> </w:t>
      </w:r>
      <w:r w:rsidR="000122E5" w:rsidRPr="005403A8">
        <w:rPr>
          <w:sz w:val="24"/>
          <w:szCs w:val="24"/>
        </w:rPr>
        <w:t>(рыхлая волокнистая соединительная ткань и плотные соединительные ткани</w:t>
      </w:r>
      <w:r w:rsidR="005243D6" w:rsidRPr="005403A8">
        <w:rPr>
          <w:sz w:val="24"/>
          <w:szCs w:val="24"/>
        </w:rPr>
        <w:t xml:space="preserve"> –</w:t>
      </w:r>
      <w:r w:rsidR="000122E5" w:rsidRPr="005403A8">
        <w:rPr>
          <w:sz w:val="24"/>
          <w:szCs w:val="24"/>
        </w:rPr>
        <w:t xml:space="preserve"> оформленные и неоформленные).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Общая характеристика соединительных тканей. Классификация. Источники развития. Гистогенез. Вклад отечественных ученых в изучение соединительной ткани.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i/>
          <w:sz w:val="24"/>
          <w:szCs w:val="24"/>
        </w:rPr>
      </w:pPr>
      <w:r w:rsidRPr="005403A8">
        <w:rPr>
          <w:i/>
          <w:sz w:val="24"/>
          <w:szCs w:val="24"/>
        </w:rPr>
        <w:t>Волокнистая соединительная ткань.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Классификация.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i/>
          <w:sz w:val="24"/>
          <w:szCs w:val="24"/>
        </w:rPr>
      </w:pPr>
      <w:r w:rsidRPr="005403A8">
        <w:rPr>
          <w:i/>
          <w:sz w:val="24"/>
          <w:szCs w:val="24"/>
        </w:rPr>
        <w:t>Рыхлая волокнистая соединительная ткань.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Клетки рыхлой волокнистой соединительной ткани. Фибробласты, фиброциты (</w:t>
      </w:r>
      <w:proofErr w:type="spellStart"/>
      <w:r w:rsidRPr="005403A8">
        <w:rPr>
          <w:sz w:val="24"/>
          <w:szCs w:val="24"/>
        </w:rPr>
        <w:t>фиброкласты</w:t>
      </w:r>
      <w:proofErr w:type="spellEnd"/>
      <w:r w:rsidRPr="005403A8">
        <w:rPr>
          <w:sz w:val="24"/>
          <w:szCs w:val="24"/>
        </w:rPr>
        <w:t xml:space="preserve">), </w:t>
      </w:r>
      <w:proofErr w:type="spellStart"/>
      <w:r w:rsidRPr="005403A8">
        <w:rPr>
          <w:sz w:val="24"/>
          <w:szCs w:val="24"/>
        </w:rPr>
        <w:t>миофибробласты</w:t>
      </w:r>
      <w:proofErr w:type="spellEnd"/>
      <w:r w:rsidRPr="005403A8">
        <w:rPr>
          <w:sz w:val="24"/>
          <w:szCs w:val="24"/>
        </w:rPr>
        <w:t xml:space="preserve">, их происхождение, строение, участие в процессах </w:t>
      </w:r>
      <w:proofErr w:type="spellStart"/>
      <w:r w:rsidRPr="005403A8">
        <w:rPr>
          <w:sz w:val="24"/>
          <w:szCs w:val="24"/>
        </w:rPr>
        <w:t>фибриллогенеза</w:t>
      </w:r>
      <w:proofErr w:type="spellEnd"/>
      <w:r w:rsidRPr="005403A8">
        <w:rPr>
          <w:sz w:val="24"/>
          <w:szCs w:val="24"/>
        </w:rPr>
        <w:t xml:space="preserve">. Макрофаги, их происхождение, виды, строение, роль в защитных реакциях организма, понятие о системе </w:t>
      </w:r>
      <w:proofErr w:type="spellStart"/>
      <w:r w:rsidRPr="005403A8">
        <w:rPr>
          <w:sz w:val="24"/>
          <w:szCs w:val="24"/>
        </w:rPr>
        <w:t>мононуклеарных</w:t>
      </w:r>
      <w:proofErr w:type="spellEnd"/>
      <w:r w:rsidRPr="005403A8">
        <w:rPr>
          <w:sz w:val="24"/>
          <w:szCs w:val="24"/>
        </w:rPr>
        <w:t xml:space="preserve"> фагоцитов. </w:t>
      </w:r>
      <w:proofErr w:type="spellStart"/>
      <w:r w:rsidRPr="005403A8">
        <w:rPr>
          <w:sz w:val="24"/>
          <w:szCs w:val="24"/>
        </w:rPr>
        <w:t>Нейтрофильные</w:t>
      </w:r>
      <w:proofErr w:type="spellEnd"/>
      <w:r w:rsidRPr="005403A8">
        <w:rPr>
          <w:sz w:val="24"/>
          <w:szCs w:val="24"/>
        </w:rPr>
        <w:t xml:space="preserve"> лейкоциты, их роль в защитных реакциях организма. </w:t>
      </w:r>
      <w:proofErr w:type="spellStart"/>
      <w:r w:rsidRPr="005403A8">
        <w:rPr>
          <w:sz w:val="24"/>
          <w:szCs w:val="24"/>
        </w:rPr>
        <w:t>Адипоциты</w:t>
      </w:r>
      <w:proofErr w:type="spellEnd"/>
      <w:r w:rsidRPr="005403A8">
        <w:rPr>
          <w:sz w:val="24"/>
          <w:szCs w:val="24"/>
        </w:rPr>
        <w:t xml:space="preserve"> (жировые клетки) белой и бурой жировой ткани, их происхождение, строение и значение. Перициты (адвентициальные клетки), их происхождение, строение и функциональная характеристика. Плазматические клетки, их происхождение, строение, роль в иммунитете. Тучные клетки (тканевые базофилы), их происхождение, строение, функции. Пигментные клетки, их происхождение, строение, функция.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Межклеточное вещество. Общая характеристика и строение. Основное вещество, его физико-химические свойства и значение. 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i/>
          <w:sz w:val="24"/>
          <w:szCs w:val="24"/>
        </w:rPr>
      </w:pPr>
      <w:r w:rsidRPr="005403A8">
        <w:rPr>
          <w:i/>
          <w:sz w:val="24"/>
          <w:szCs w:val="24"/>
        </w:rPr>
        <w:lastRenderedPageBreak/>
        <w:t xml:space="preserve">Плотная </w:t>
      </w:r>
      <w:proofErr w:type="spellStart"/>
      <w:r w:rsidRPr="005403A8">
        <w:rPr>
          <w:i/>
          <w:sz w:val="24"/>
          <w:szCs w:val="24"/>
        </w:rPr>
        <w:t>волокнистная</w:t>
      </w:r>
      <w:proofErr w:type="spellEnd"/>
      <w:r w:rsidRPr="005403A8">
        <w:rPr>
          <w:i/>
          <w:sz w:val="24"/>
          <w:szCs w:val="24"/>
        </w:rPr>
        <w:t xml:space="preserve"> соединительная ткань.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Ее разновидности, строение и функции. Сухожилие как орган.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i/>
          <w:sz w:val="24"/>
          <w:szCs w:val="24"/>
        </w:rPr>
      </w:pPr>
      <w:r w:rsidRPr="005403A8">
        <w:rPr>
          <w:i/>
          <w:sz w:val="24"/>
          <w:szCs w:val="24"/>
        </w:rPr>
        <w:t>Специализированные соединительные ткани.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Ретикулярная ткань, строение, </w:t>
      </w:r>
      <w:proofErr w:type="spellStart"/>
      <w:r w:rsidRPr="005403A8">
        <w:rPr>
          <w:sz w:val="24"/>
          <w:szCs w:val="24"/>
        </w:rPr>
        <w:t>гистофизиология</w:t>
      </w:r>
      <w:proofErr w:type="spellEnd"/>
      <w:r w:rsidRPr="005403A8">
        <w:rPr>
          <w:sz w:val="24"/>
          <w:szCs w:val="24"/>
        </w:rPr>
        <w:t xml:space="preserve"> и значение. Жировая ткань,</w:t>
      </w:r>
      <w:r w:rsidR="005403A8">
        <w:rPr>
          <w:sz w:val="24"/>
          <w:szCs w:val="24"/>
        </w:rPr>
        <w:t xml:space="preserve"> её </w:t>
      </w:r>
      <w:r w:rsidRPr="005403A8">
        <w:rPr>
          <w:sz w:val="24"/>
          <w:szCs w:val="24"/>
        </w:rPr>
        <w:t>разновидности, строение и значение. Пигментная ткань, особенности строения и значение. Слизистая ткань, строение.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i/>
          <w:sz w:val="24"/>
          <w:szCs w:val="24"/>
        </w:rPr>
      </w:pPr>
      <w:r w:rsidRPr="005403A8">
        <w:rPr>
          <w:i/>
          <w:sz w:val="24"/>
          <w:szCs w:val="24"/>
        </w:rPr>
        <w:t>Скелетные ткани.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Общая характеристика опорно-трофических скелетных тканей. Классификация.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i/>
          <w:sz w:val="24"/>
          <w:szCs w:val="24"/>
        </w:rPr>
      </w:pPr>
      <w:r w:rsidRPr="005403A8">
        <w:rPr>
          <w:i/>
          <w:sz w:val="24"/>
          <w:szCs w:val="24"/>
        </w:rPr>
        <w:t>Хрящевые ткани.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Общая характеристика. Виды хрящевой ткани (</w:t>
      </w:r>
      <w:proofErr w:type="gramStart"/>
      <w:r w:rsidRPr="005403A8">
        <w:rPr>
          <w:sz w:val="24"/>
          <w:szCs w:val="24"/>
        </w:rPr>
        <w:t>гиалиновая</w:t>
      </w:r>
      <w:proofErr w:type="gramEnd"/>
      <w:r w:rsidRPr="005403A8">
        <w:rPr>
          <w:sz w:val="24"/>
          <w:szCs w:val="24"/>
        </w:rPr>
        <w:t xml:space="preserve">, эластическая, волокнистая). Хрящевые клетки </w:t>
      </w:r>
      <w:r w:rsidR="005243D6" w:rsidRPr="005403A8">
        <w:rPr>
          <w:sz w:val="24"/>
          <w:szCs w:val="24"/>
        </w:rPr>
        <w:t>–</w:t>
      </w:r>
      <w:r w:rsidRPr="005403A8">
        <w:rPr>
          <w:sz w:val="24"/>
          <w:szCs w:val="24"/>
        </w:rPr>
        <w:t xml:space="preserve"> </w:t>
      </w:r>
      <w:proofErr w:type="spellStart"/>
      <w:r w:rsidRPr="005403A8">
        <w:rPr>
          <w:sz w:val="24"/>
          <w:szCs w:val="24"/>
        </w:rPr>
        <w:t>хондробласты</w:t>
      </w:r>
      <w:proofErr w:type="spellEnd"/>
      <w:r w:rsidRPr="005403A8">
        <w:rPr>
          <w:sz w:val="24"/>
          <w:szCs w:val="24"/>
        </w:rPr>
        <w:t xml:space="preserve">, </w:t>
      </w:r>
      <w:proofErr w:type="spellStart"/>
      <w:r w:rsidRPr="005403A8">
        <w:rPr>
          <w:sz w:val="24"/>
          <w:szCs w:val="24"/>
        </w:rPr>
        <w:t>хондроциты</w:t>
      </w:r>
      <w:proofErr w:type="spellEnd"/>
      <w:r w:rsidRPr="005403A8">
        <w:rPr>
          <w:sz w:val="24"/>
          <w:szCs w:val="24"/>
        </w:rPr>
        <w:t xml:space="preserve"> (</w:t>
      </w:r>
      <w:proofErr w:type="spellStart"/>
      <w:r w:rsidRPr="005403A8">
        <w:rPr>
          <w:sz w:val="24"/>
          <w:szCs w:val="24"/>
        </w:rPr>
        <w:t>хондрокласты</w:t>
      </w:r>
      <w:proofErr w:type="spellEnd"/>
      <w:r w:rsidRPr="005403A8">
        <w:rPr>
          <w:sz w:val="24"/>
          <w:szCs w:val="24"/>
        </w:rPr>
        <w:t xml:space="preserve">). Изогенные группы клеток. Гистохимическая характеристика и строение внеклеточного матрикса различных видов хрящевой ткани. </w:t>
      </w:r>
      <w:proofErr w:type="spellStart"/>
      <w:r w:rsidRPr="005403A8">
        <w:rPr>
          <w:sz w:val="24"/>
          <w:szCs w:val="24"/>
        </w:rPr>
        <w:t>Хондрогенез</w:t>
      </w:r>
      <w:proofErr w:type="spellEnd"/>
      <w:r w:rsidRPr="005403A8">
        <w:rPr>
          <w:sz w:val="24"/>
          <w:szCs w:val="24"/>
        </w:rPr>
        <w:t xml:space="preserve"> и возрастные изменения хрящевых тканей. Строение суставного хряща.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i/>
          <w:sz w:val="24"/>
          <w:szCs w:val="24"/>
        </w:rPr>
      </w:pPr>
      <w:r w:rsidRPr="005403A8">
        <w:rPr>
          <w:i/>
          <w:sz w:val="24"/>
          <w:szCs w:val="24"/>
        </w:rPr>
        <w:t>Костные ткани.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Общая характеристика. Классификация. Клетки костной ткани: остеоциты, остеобласты, остеокласты. Их </w:t>
      </w:r>
      <w:proofErr w:type="spellStart"/>
      <w:r w:rsidRPr="005403A8">
        <w:rPr>
          <w:sz w:val="24"/>
          <w:szCs w:val="24"/>
        </w:rPr>
        <w:t>цитофункциональная</w:t>
      </w:r>
      <w:proofErr w:type="spellEnd"/>
      <w:r w:rsidRPr="005403A8">
        <w:rPr>
          <w:sz w:val="24"/>
          <w:szCs w:val="24"/>
        </w:rPr>
        <w:t xml:space="preserve"> характеристика. Межклеточное вещество костной ткани, его физико-химические свойства и строение. Грубоволокнистая костная ткань. Пластинчатая (тонковолокнистая) костная ткань. Их локализация в организме и морфофункциональные особенности. Гистогенез и регенерация костных тканей. Возрастные изменения. Факторы, оказывающие влияние на строение костных тканей. Кость как орган.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Ткани специального значения. Их состав (нервная</w:t>
      </w:r>
      <w:r w:rsidR="00B257B9" w:rsidRPr="005403A8">
        <w:rPr>
          <w:sz w:val="24"/>
          <w:szCs w:val="24"/>
        </w:rPr>
        <w:t xml:space="preserve"> </w:t>
      </w:r>
      <w:r w:rsidRPr="005403A8">
        <w:rPr>
          <w:sz w:val="24"/>
          <w:szCs w:val="24"/>
        </w:rPr>
        <w:t>и мышечная) и функциональное</w:t>
      </w:r>
      <w:r w:rsidR="00B257B9" w:rsidRPr="005403A8">
        <w:rPr>
          <w:sz w:val="24"/>
          <w:szCs w:val="24"/>
        </w:rPr>
        <w:t xml:space="preserve"> </w:t>
      </w:r>
      <w:r w:rsidRPr="005403A8">
        <w:rPr>
          <w:sz w:val="24"/>
          <w:szCs w:val="24"/>
        </w:rPr>
        <w:t>назначение (реализация биологических защитных реакций двигательного и гомеостатического типов).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Нервная ткань (тканевые элементы нервной системы)</w:t>
      </w:r>
      <w:r w:rsidR="005243D6" w:rsidRPr="005403A8">
        <w:rPr>
          <w:sz w:val="24"/>
          <w:szCs w:val="24"/>
        </w:rPr>
        <w:t xml:space="preserve"> –</w:t>
      </w:r>
      <w:r w:rsidRPr="005403A8">
        <w:rPr>
          <w:sz w:val="24"/>
          <w:szCs w:val="24"/>
        </w:rPr>
        <w:t xml:space="preserve"> морфологический субстрат реализации двух первых стадий биологических защитных реакций – раздражимость (получение информации</w:t>
      </w:r>
      <w:r w:rsidR="00B257B9" w:rsidRPr="005403A8">
        <w:rPr>
          <w:sz w:val="24"/>
          <w:szCs w:val="24"/>
        </w:rPr>
        <w:t xml:space="preserve"> </w:t>
      </w:r>
      <w:r w:rsidRPr="005403A8">
        <w:rPr>
          <w:sz w:val="24"/>
          <w:szCs w:val="24"/>
        </w:rPr>
        <w:t>из внешней или внутренней среды организма), возбудимость и проводимость (анализ полученной информации, принятие решения и его доведение до эфферентных структур организма).</w:t>
      </w:r>
    </w:p>
    <w:p w:rsidR="000122E5" w:rsidRPr="005403A8" w:rsidRDefault="008A5082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3.4</w:t>
      </w:r>
      <w:r w:rsidR="000122E5" w:rsidRPr="005403A8">
        <w:rPr>
          <w:sz w:val="24"/>
          <w:szCs w:val="24"/>
        </w:rPr>
        <w:t>. Нервная ткань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Общая характеристика нервной ткани. Эмбриональный гистогенез. Дифференцировка </w:t>
      </w:r>
      <w:proofErr w:type="spellStart"/>
      <w:r w:rsidRPr="005403A8">
        <w:rPr>
          <w:sz w:val="24"/>
          <w:szCs w:val="24"/>
        </w:rPr>
        <w:t>нейробластов</w:t>
      </w:r>
      <w:proofErr w:type="spellEnd"/>
      <w:r w:rsidRPr="005403A8">
        <w:rPr>
          <w:sz w:val="24"/>
          <w:szCs w:val="24"/>
        </w:rPr>
        <w:t xml:space="preserve"> и </w:t>
      </w:r>
      <w:proofErr w:type="spellStart"/>
      <w:r w:rsidRPr="005403A8">
        <w:rPr>
          <w:sz w:val="24"/>
          <w:szCs w:val="24"/>
        </w:rPr>
        <w:t>глиобластов</w:t>
      </w:r>
      <w:proofErr w:type="spellEnd"/>
      <w:r w:rsidRPr="005403A8">
        <w:rPr>
          <w:sz w:val="24"/>
          <w:szCs w:val="24"/>
        </w:rPr>
        <w:t>. Понятие о регенерации структурных компонентов нервной ткани.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Нейроны. Источники развития. Морфологическая и функциональная классификация. Общий план строения нейрона. Микро- и ультраструктура </w:t>
      </w:r>
      <w:proofErr w:type="spellStart"/>
      <w:r w:rsidRPr="005403A8">
        <w:rPr>
          <w:sz w:val="24"/>
          <w:szCs w:val="24"/>
        </w:rPr>
        <w:t>перикариона</w:t>
      </w:r>
      <w:proofErr w:type="spellEnd"/>
      <w:r w:rsidRPr="005403A8">
        <w:rPr>
          <w:sz w:val="24"/>
          <w:szCs w:val="24"/>
        </w:rPr>
        <w:t xml:space="preserve"> (тела нейрона), аксона, дендритов. </w:t>
      </w:r>
      <w:proofErr w:type="spellStart"/>
      <w:r w:rsidRPr="005403A8">
        <w:rPr>
          <w:sz w:val="24"/>
          <w:szCs w:val="24"/>
        </w:rPr>
        <w:t>Хроматофильное</w:t>
      </w:r>
      <w:proofErr w:type="spellEnd"/>
      <w:r w:rsidRPr="005403A8">
        <w:rPr>
          <w:sz w:val="24"/>
          <w:szCs w:val="24"/>
        </w:rPr>
        <w:t xml:space="preserve"> вещество и нейрофибриллы. Особенности </w:t>
      </w:r>
      <w:proofErr w:type="spellStart"/>
      <w:r w:rsidRPr="005403A8">
        <w:rPr>
          <w:sz w:val="24"/>
          <w:szCs w:val="24"/>
        </w:rPr>
        <w:t>цитоскелета</w:t>
      </w:r>
      <w:proofErr w:type="spellEnd"/>
      <w:r w:rsidRPr="005403A8">
        <w:rPr>
          <w:sz w:val="24"/>
          <w:szCs w:val="24"/>
        </w:rPr>
        <w:t xml:space="preserve"> </w:t>
      </w:r>
      <w:proofErr w:type="spellStart"/>
      <w:r w:rsidRPr="005403A8">
        <w:rPr>
          <w:sz w:val="24"/>
          <w:szCs w:val="24"/>
        </w:rPr>
        <w:t>нейроцитов</w:t>
      </w:r>
      <w:proofErr w:type="spellEnd"/>
      <w:r w:rsidRPr="005403A8">
        <w:rPr>
          <w:sz w:val="24"/>
          <w:szCs w:val="24"/>
        </w:rPr>
        <w:t xml:space="preserve"> (</w:t>
      </w:r>
      <w:proofErr w:type="spellStart"/>
      <w:r w:rsidRPr="005403A8">
        <w:rPr>
          <w:sz w:val="24"/>
          <w:szCs w:val="24"/>
        </w:rPr>
        <w:t>нейрофиламенты</w:t>
      </w:r>
      <w:proofErr w:type="spellEnd"/>
      <w:r w:rsidRPr="005403A8">
        <w:rPr>
          <w:sz w:val="24"/>
          <w:szCs w:val="24"/>
        </w:rPr>
        <w:t xml:space="preserve"> и </w:t>
      </w:r>
      <w:proofErr w:type="spellStart"/>
      <w:r w:rsidRPr="005403A8">
        <w:rPr>
          <w:sz w:val="24"/>
          <w:szCs w:val="24"/>
        </w:rPr>
        <w:t>нейротрубочки</w:t>
      </w:r>
      <w:proofErr w:type="spellEnd"/>
      <w:r w:rsidRPr="005403A8">
        <w:rPr>
          <w:sz w:val="24"/>
          <w:szCs w:val="24"/>
        </w:rPr>
        <w:t xml:space="preserve">). Роль плазмолеммы </w:t>
      </w:r>
      <w:proofErr w:type="spellStart"/>
      <w:r w:rsidRPr="005403A8">
        <w:rPr>
          <w:sz w:val="24"/>
          <w:szCs w:val="24"/>
        </w:rPr>
        <w:t>нейроцитов</w:t>
      </w:r>
      <w:proofErr w:type="spellEnd"/>
      <w:r w:rsidRPr="005403A8">
        <w:rPr>
          <w:sz w:val="24"/>
          <w:szCs w:val="24"/>
        </w:rPr>
        <w:t xml:space="preserve"> в рецепции, генерации и проведении нервного импульса. Транспортные процессы в цитоплазме нейронов. Аксональный транспорт </w:t>
      </w:r>
      <w:r w:rsidR="005243D6" w:rsidRPr="005403A8">
        <w:rPr>
          <w:sz w:val="24"/>
          <w:szCs w:val="24"/>
        </w:rPr>
        <w:t>–</w:t>
      </w:r>
      <w:r w:rsidRPr="005403A8">
        <w:rPr>
          <w:sz w:val="24"/>
          <w:szCs w:val="24"/>
        </w:rPr>
        <w:t xml:space="preserve"> </w:t>
      </w:r>
      <w:proofErr w:type="spellStart"/>
      <w:r w:rsidRPr="005403A8">
        <w:rPr>
          <w:sz w:val="24"/>
          <w:szCs w:val="24"/>
        </w:rPr>
        <w:t>антеградный</w:t>
      </w:r>
      <w:proofErr w:type="spellEnd"/>
      <w:r w:rsidRPr="005403A8">
        <w:rPr>
          <w:sz w:val="24"/>
          <w:szCs w:val="24"/>
        </w:rPr>
        <w:t xml:space="preserve"> и ретроградный. Быстрый и медленный транспорт, роль микротрубочек в быстром транспорте. Понятие о </w:t>
      </w:r>
      <w:proofErr w:type="spellStart"/>
      <w:r w:rsidRPr="005403A8">
        <w:rPr>
          <w:sz w:val="24"/>
          <w:szCs w:val="24"/>
        </w:rPr>
        <w:t>нейромедиаторах</w:t>
      </w:r>
      <w:proofErr w:type="spellEnd"/>
      <w:r w:rsidRPr="005403A8">
        <w:rPr>
          <w:sz w:val="24"/>
          <w:szCs w:val="24"/>
        </w:rPr>
        <w:t>. Секреторные нейроны, особенности их строения и функция. Физиологическая гибель нейронов. Регенерация нейронов.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Нейроглия. Общая характеристика. Источники развития </w:t>
      </w:r>
      <w:proofErr w:type="spellStart"/>
      <w:r w:rsidRPr="005403A8">
        <w:rPr>
          <w:sz w:val="24"/>
          <w:szCs w:val="24"/>
        </w:rPr>
        <w:t>глиоцитов</w:t>
      </w:r>
      <w:proofErr w:type="spellEnd"/>
      <w:r w:rsidRPr="005403A8">
        <w:rPr>
          <w:sz w:val="24"/>
          <w:szCs w:val="24"/>
        </w:rPr>
        <w:t>. Классификация.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proofErr w:type="spellStart"/>
      <w:r w:rsidRPr="005403A8">
        <w:rPr>
          <w:sz w:val="24"/>
          <w:szCs w:val="24"/>
        </w:rPr>
        <w:t>Макроглия</w:t>
      </w:r>
      <w:proofErr w:type="spellEnd"/>
      <w:r w:rsidRPr="005403A8">
        <w:rPr>
          <w:sz w:val="24"/>
          <w:szCs w:val="24"/>
        </w:rPr>
        <w:t xml:space="preserve">: </w:t>
      </w:r>
      <w:proofErr w:type="spellStart"/>
      <w:r w:rsidRPr="005403A8">
        <w:rPr>
          <w:sz w:val="24"/>
          <w:szCs w:val="24"/>
        </w:rPr>
        <w:t>Олигодендроглия</w:t>
      </w:r>
      <w:proofErr w:type="spellEnd"/>
      <w:r w:rsidRPr="005403A8">
        <w:rPr>
          <w:sz w:val="24"/>
          <w:szCs w:val="24"/>
        </w:rPr>
        <w:t xml:space="preserve"> (</w:t>
      </w:r>
      <w:proofErr w:type="spellStart"/>
      <w:r w:rsidRPr="005403A8">
        <w:rPr>
          <w:sz w:val="24"/>
          <w:szCs w:val="24"/>
        </w:rPr>
        <w:t>олигодендроциты</w:t>
      </w:r>
      <w:proofErr w:type="spellEnd"/>
      <w:r w:rsidRPr="005403A8">
        <w:rPr>
          <w:sz w:val="24"/>
          <w:szCs w:val="24"/>
        </w:rPr>
        <w:t xml:space="preserve"> </w:t>
      </w:r>
      <w:r w:rsidR="005243D6" w:rsidRPr="005403A8">
        <w:rPr>
          <w:sz w:val="24"/>
          <w:szCs w:val="24"/>
        </w:rPr>
        <w:t>–</w:t>
      </w:r>
      <w:r w:rsidRPr="005403A8">
        <w:rPr>
          <w:sz w:val="24"/>
          <w:szCs w:val="24"/>
        </w:rPr>
        <w:t xml:space="preserve"> </w:t>
      </w:r>
      <w:proofErr w:type="spellStart"/>
      <w:r w:rsidRPr="005403A8">
        <w:rPr>
          <w:sz w:val="24"/>
          <w:szCs w:val="24"/>
        </w:rPr>
        <w:t>шванновские</w:t>
      </w:r>
      <w:proofErr w:type="spellEnd"/>
      <w:r w:rsidRPr="005403A8">
        <w:rPr>
          <w:sz w:val="24"/>
          <w:szCs w:val="24"/>
        </w:rPr>
        <w:t xml:space="preserve"> клетки, мантийные </w:t>
      </w:r>
      <w:proofErr w:type="spellStart"/>
      <w:r w:rsidRPr="005403A8">
        <w:rPr>
          <w:sz w:val="24"/>
          <w:szCs w:val="24"/>
        </w:rPr>
        <w:t>глиоциты</w:t>
      </w:r>
      <w:proofErr w:type="spellEnd"/>
      <w:r w:rsidRPr="005403A8">
        <w:rPr>
          <w:sz w:val="24"/>
          <w:szCs w:val="24"/>
        </w:rPr>
        <w:t xml:space="preserve"> </w:t>
      </w:r>
      <w:r w:rsidR="005243D6" w:rsidRPr="005403A8">
        <w:rPr>
          <w:sz w:val="24"/>
          <w:szCs w:val="24"/>
        </w:rPr>
        <w:t>–</w:t>
      </w:r>
      <w:r w:rsidRPr="005403A8">
        <w:rPr>
          <w:sz w:val="24"/>
          <w:szCs w:val="24"/>
        </w:rPr>
        <w:t xml:space="preserve"> клетки-сателлиты), </w:t>
      </w:r>
      <w:proofErr w:type="spellStart"/>
      <w:r w:rsidRPr="005403A8">
        <w:rPr>
          <w:sz w:val="24"/>
          <w:szCs w:val="24"/>
        </w:rPr>
        <w:t>астроглия</w:t>
      </w:r>
      <w:proofErr w:type="spellEnd"/>
      <w:r w:rsidRPr="005403A8">
        <w:rPr>
          <w:sz w:val="24"/>
          <w:szCs w:val="24"/>
        </w:rPr>
        <w:t xml:space="preserve"> (плазматические и волокнистые </w:t>
      </w:r>
      <w:proofErr w:type="spellStart"/>
      <w:r w:rsidRPr="005403A8">
        <w:rPr>
          <w:sz w:val="24"/>
          <w:szCs w:val="24"/>
        </w:rPr>
        <w:t>астроглиоциты</w:t>
      </w:r>
      <w:proofErr w:type="spellEnd"/>
      <w:r w:rsidRPr="005403A8">
        <w:rPr>
          <w:sz w:val="24"/>
          <w:szCs w:val="24"/>
        </w:rPr>
        <w:t xml:space="preserve">) и </w:t>
      </w:r>
      <w:proofErr w:type="spellStart"/>
      <w:r w:rsidRPr="005403A8">
        <w:rPr>
          <w:sz w:val="24"/>
          <w:szCs w:val="24"/>
        </w:rPr>
        <w:t>эпендимная</w:t>
      </w:r>
      <w:proofErr w:type="spellEnd"/>
      <w:r w:rsidRPr="005403A8">
        <w:rPr>
          <w:sz w:val="24"/>
          <w:szCs w:val="24"/>
        </w:rPr>
        <w:t xml:space="preserve"> </w:t>
      </w:r>
      <w:proofErr w:type="spellStart"/>
      <w:r w:rsidRPr="005403A8">
        <w:rPr>
          <w:sz w:val="24"/>
          <w:szCs w:val="24"/>
        </w:rPr>
        <w:t>глия</w:t>
      </w:r>
      <w:proofErr w:type="spellEnd"/>
      <w:r w:rsidRPr="005403A8">
        <w:rPr>
          <w:sz w:val="24"/>
          <w:szCs w:val="24"/>
        </w:rPr>
        <w:t xml:space="preserve"> (</w:t>
      </w:r>
      <w:proofErr w:type="spellStart"/>
      <w:r w:rsidRPr="005403A8">
        <w:rPr>
          <w:sz w:val="24"/>
          <w:szCs w:val="24"/>
        </w:rPr>
        <w:t>танициты</w:t>
      </w:r>
      <w:proofErr w:type="spellEnd"/>
      <w:r w:rsidRPr="005403A8">
        <w:rPr>
          <w:sz w:val="24"/>
          <w:szCs w:val="24"/>
        </w:rPr>
        <w:t xml:space="preserve"> и эпителиоидная </w:t>
      </w:r>
      <w:proofErr w:type="spellStart"/>
      <w:r w:rsidRPr="005403A8">
        <w:rPr>
          <w:sz w:val="24"/>
          <w:szCs w:val="24"/>
        </w:rPr>
        <w:t>глия</w:t>
      </w:r>
      <w:proofErr w:type="spellEnd"/>
      <w:r w:rsidRPr="005403A8">
        <w:rPr>
          <w:sz w:val="24"/>
          <w:szCs w:val="24"/>
        </w:rPr>
        <w:t>).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proofErr w:type="spellStart"/>
      <w:r w:rsidRPr="005403A8">
        <w:rPr>
          <w:sz w:val="24"/>
          <w:szCs w:val="24"/>
        </w:rPr>
        <w:t>Микроглия</w:t>
      </w:r>
      <w:proofErr w:type="spellEnd"/>
      <w:r w:rsidRPr="005403A8">
        <w:rPr>
          <w:sz w:val="24"/>
          <w:szCs w:val="24"/>
        </w:rPr>
        <w:t>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Нервные волокна. Общая характеристика. Классификация. Особенности формирования, строения и функции </w:t>
      </w:r>
      <w:proofErr w:type="spellStart"/>
      <w:r w:rsidRPr="005403A8">
        <w:rPr>
          <w:sz w:val="24"/>
          <w:szCs w:val="24"/>
        </w:rPr>
        <w:t>безмиелиновых</w:t>
      </w:r>
      <w:proofErr w:type="spellEnd"/>
      <w:r w:rsidRPr="005403A8">
        <w:rPr>
          <w:sz w:val="24"/>
          <w:szCs w:val="24"/>
        </w:rPr>
        <w:t xml:space="preserve"> и миелиновых нервных волокон. 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Нервные окончания. Общая характеристика. Классификация. 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lastRenderedPageBreak/>
        <w:t xml:space="preserve">Синапсы. </w:t>
      </w:r>
      <w:proofErr w:type="spellStart"/>
      <w:r w:rsidRPr="005403A8">
        <w:rPr>
          <w:sz w:val="24"/>
          <w:szCs w:val="24"/>
        </w:rPr>
        <w:t>Классификапия</w:t>
      </w:r>
      <w:proofErr w:type="spellEnd"/>
      <w:r w:rsidRPr="005403A8">
        <w:rPr>
          <w:sz w:val="24"/>
          <w:szCs w:val="24"/>
        </w:rPr>
        <w:t xml:space="preserve">. </w:t>
      </w:r>
      <w:proofErr w:type="spellStart"/>
      <w:r w:rsidRPr="005403A8">
        <w:rPr>
          <w:sz w:val="24"/>
          <w:szCs w:val="24"/>
        </w:rPr>
        <w:t>Межнейрональные</w:t>
      </w:r>
      <w:proofErr w:type="spellEnd"/>
      <w:r w:rsidRPr="005403A8">
        <w:rPr>
          <w:sz w:val="24"/>
          <w:szCs w:val="24"/>
        </w:rPr>
        <w:t xml:space="preserve"> электрические и химические синапсы, строение и механизмы передачи возбуждения. Ультраструктура </w:t>
      </w:r>
      <w:proofErr w:type="gramStart"/>
      <w:r w:rsidRPr="005403A8">
        <w:rPr>
          <w:sz w:val="24"/>
          <w:szCs w:val="24"/>
        </w:rPr>
        <w:t>химических</w:t>
      </w:r>
      <w:proofErr w:type="gramEnd"/>
      <w:r w:rsidRPr="005403A8">
        <w:rPr>
          <w:sz w:val="24"/>
          <w:szCs w:val="24"/>
        </w:rPr>
        <w:t xml:space="preserve"> </w:t>
      </w:r>
      <w:proofErr w:type="spellStart"/>
      <w:r w:rsidRPr="005403A8">
        <w:rPr>
          <w:sz w:val="24"/>
          <w:szCs w:val="24"/>
        </w:rPr>
        <w:t>синансов</w:t>
      </w:r>
      <w:proofErr w:type="spellEnd"/>
      <w:r w:rsidRPr="005403A8">
        <w:rPr>
          <w:sz w:val="24"/>
          <w:szCs w:val="24"/>
        </w:rPr>
        <w:t xml:space="preserve"> </w:t>
      </w:r>
      <w:r w:rsidR="005243D6" w:rsidRPr="005403A8">
        <w:rPr>
          <w:sz w:val="24"/>
          <w:szCs w:val="24"/>
        </w:rPr>
        <w:t>–</w:t>
      </w:r>
      <w:r w:rsidRPr="005403A8">
        <w:rPr>
          <w:sz w:val="24"/>
          <w:szCs w:val="24"/>
        </w:rPr>
        <w:t xml:space="preserve"> </w:t>
      </w:r>
      <w:proofErr w:type="spellStart"/>
      <w:r w:rsidR="005243D6" w:rsidRPr="005403A8">
        <w:rPr>
          <w:sz w:val="24"/>
          <w:szCs w:val="24"/>
        </w:rPr>
        <w:t>пресс</w:t>
      </w:r>
      <w:r w:rsidRPr="005403A8">
        <w:rPr>
          <w:sz w:val="24"/>
          <w:szCs w:val="24"/>
        </w:rPr>
        <w:t>инапгическая</w:t>
      </w:r>
      <w:proofErr w:type="spellEnd"/>
      <w:r w:rsidRPr="005403A8">
        <w:rPr>
          <w:sz w:val="24"/>
          <w:szCs w:val="24"/>
        </w:rPr>
        <w:t xml:space="preserve"> и постсинаптическая части, </w:t>
      </w:r>
      <w:proofErr w:type="spellStart"/>
      <w:r w:rsidRPr="005403A8">
        <w:rPr>
          <w:sz w:val="24"/>
          <w:szCs w:val="24"/>
        </w:rPr>
        <w:t>синаптические</w:t>
      </w:r>
      <w:proofErr w:type="spellEnd"/>
      <w:r w:rsidRPr="005403A8">
        <w:rPr>
          <w:sz w:val="24"/>
          <w:szCs w:val="24"/>
        </w:rPr>
        <w:t xml:space="preserve"> пузырьки, </w:t>
      </w:r>
      <w:proofErr w:type="spellStart"/>
      <w:r w:rsidRPr="005403A8">
        <w:rPr>
          <w:sz w:val="24"/>
          <w:szCs w:val="24"/>
        </w:rPr>
        <w:t>синантическая</w:t>
      </w:r>
      <w:proofErr w:type="spellEnd"/>
      <w:r w:rsidRPr="005403A8">
        <w:rPr>
          <w:sz w:val="24"/>
          <w:szCs w:val="24"/>
        </w:rPr>
        <w:t xml:space="preserve"> щель. Холинергические и адренергические синапсы. </w:t>
      </w:r>
      <w:proofErr w:type="spellStart"/>
      <w:r w:rsidRPr="005403A8">
        <w:rPr>
          <w:sz w:val="24"/>
          <w:szCs w:val="24"/>
        </w:rPr>
        <w:t>Нейромедиаторы</w:t>
      </w:r>
      <w:proofErr w:type="spellEnd"/>
      <w:r w:rsidRPr="005403A8">
        <w:rPr>
          <w:sz w:val="24"/>
          <w:szCs w:val="24"/>
        </w:rPr>
        <w:t xml:space="preserve"> и </w:t>
      </w:r>
      <w:proofErr w:type="spellStart"/>
      <w:r w:rsidRPr="005403A8">
        <w:rPr>
          <w:sz w:val="24"/>
          <w:szCs w:val="24"/>
        </w:rPr>
        <w:t>люминеспентно</w:t>
      </w:r>
      <w:proofErr w:type="spellEnd"/>
      <w:r w:rsidRPr="005403A8">
        <w:rPr>
          <w:sz w:val="24"/>
          <w:szCs w:val="24"/>
        </w:rPr>
        <w:t>-гистохимические методы их выявления. Рефлекторные дуги как морфологический субстрат строения нервной системы, их чувствительные, двигательные и ассоциативные звенья.</w:t>
      </w:r>
    </w:p>
    <w:p w:rsidR="000122E5" w:rsidRPr="005403A8" w:rsidRDefault="008A5082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3</w:t>
      </w:r>
      <w:r w:rsidR="000122E5" w:rsidRPr="005403A8">
        <w:rPr>
          <w:sz w:val="24"/>
          <w:szCs w:val="24"/>
        </w:rPr>
        <w:t>.</w:t>
      </w:r>
      <w:r w:rsidRPr="005403A8">
        <w:rPr>
          <w:sz w:val="24"/>
          <w:szCs w:val="24"/>
        </w:rPr>
        <w:t>5</w:t>
      </w:r>
      <w:r w:rsidR="000122E5" w:rsidRPr="005403A8">
        <w:rPr>
          <w:sz w:val="24"/>
          <w:szCs w:val="24"/>
        </w:rPr>
        <w:t>. Мышечные ткани – морфологический субстрат реализации заключительной стадии биологической защитной реакции двигательного типа.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i/>
          <w:sz w:val="24"/>
          <w:szCs w:val="24"/>
        </w:rPr>
      </w:pPr>
      <w:r w:rsidRPr="005403A8">
        <w:rPr>
          <w:i/>
          <w:sz w:val="24"/>
          <w:szCs w:val="24"/>
        </w:rPr>
        <w:t>Мышечные ткани.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Общая характеристика и гистогенетическая классификация.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Исчерченная соматическая (</w:t>
      </w:r>
      <w:proofErr w:type="gramStart"/>
      <w:r w:rsidRPr="005403A8">
        <w:rPr>
          <w:sz w:val="24"/>
          <w:szCs w:val="24"/>
        </w:rPr>
        <w:t>поперечно-полосатая</w:t>
      </w:r>
      <w:proofErr w:type="gramEnd"/>
      <w:r w:rsidRPr="005403A8">
        <w:rPr>
          <w:sz w:val="24"/>
          <w:szCs w:val="24"/>
        </w:rPr>
        <w:t>) мышечная ткань,</w:t>
      </w:r>
      <w:r w:rsidR="005403A8">
        <w:rPr>
          <w:sz w:val="24"/>
          <w:szCs w:val="24"/>
        </w:rPr>
        <w:t xml:space="preserve"> её </w:t>
      </w:r>
      <w:r w:rsidRPr="005403A8">
        <w:rPr>
          <w:sz w:val="24"/>
          <w:szCs w:val="24"/>
        </w:rPr>
        <w:t>развитие, морфологическая и функциональная характеристики. Микроскопическое и электронно-микроскопическое строение. Строение миофибриллы,</w:t>
      </w:r>
      <w:r w:rsidR="005403A8">
        <w:rPr>
          <w:sz w:val="24"/>
          <w:szCs w:val="24"/>
        </w:rPr>
        <w:t xml:space="preserve"> её </w:t>
      </w:r>
      <w:r w:rsidRPr="005403A8">
        <w:rPr>
          <w:sz w:val="24"/>
          <w:szCs w:val="24"/>
        </w:rPr>
        <w:t>структурно-функциональная единица (</w:t>
      </w:r>
      <w:proofErr w:type="spellStart"/>
      <w:r w:rsidRPr="005403A8">
        <w:rPr>
          <w:sz w:val="24"/>
          <w:szCs w:val="24"/>
        </w:rPr>
        <w:t>саркомер</w:t>
      </w:r>
      <w:proofErr w:type="spellEnd"/>
      <w:r w:rsidRPr="005403A8">
        <w:rPr>
          <w:sz w:val="24"/>
          <w:szCs w:val="24"/>
        </w:rPr>
        <w:t xml:space="preserve">). Механизм мышечного сокращения. Типы мышечных волокон и их иннервация. Моторная единица. </w:t>
      </w:r>
      <w:proofErr w:type="spellStart"/>
      <w:r w:rsidRPr="005403A8">
        <w:rPr>
          <w:sz w:val="24"/>
          <w:szCs w:val="24"/>
        </w:rPr>
        <w:t>Миосателлитоциты</w:t>
      </w:r>
      <w:proofErr w:type="spellEnd"/>
      <w:r w:rsidRPr="005403A8">
        <w:rPr>
          <w:sz w:val="24"/>
          <w:szCs w:val="24"/>
        </w:rPr>
        <w:t xml:space="preserve">. Регенерация мышечной ткани, значение </w:t>
      </w:r>
      <w:proofErr w:type="spellStart"/>
      <w:r w:rsidRPr="005403A8">
        <w:rPr>
          <w:sz w:val="24"/>
          <w:szCs w:val="24"/>
        </w:rPr>
        <w:t>миосателлитоцитов</w:t>
      </w:r>
      <w:proofErr w:type="spellEnd"/>
      <w:r w:rsidRPr="005403A8">
        <w:rPr>
          <w:sz w:val="24"/>
          <w:szCs w:val="24"/>
        </w:rPr>
        <w:t>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Исчерченная сердечная (</w:t>
      </w:r>
      <w:proofErr w:type="gramStart"/>
      <w:r w:rsidRPr="005403A8">
        <w:rPr>
          <w:sz w:val="24"/>
          <w:szCs w:val="24"/>
        </w:rPr>
        <w:t>поперечно-полосатая</w:t>
      </w:r>
      <w:proofErr w:type="gramEnd"/>
      <w:r w:rsidRPr="005403A8">
        <w:rPr>
          <w:sz w:val="24"/>
          <w:szCs w:val="24"/>
        </w:rPr>
        <w:t xml:space="preserve">) мышечная ткань. Источник развития, этапы гистогенеза. Морфофункциональная характеристика рабочих и проводящих </w:t>
      </w:r>
      <w:proofErr w:type="spellStart"/>
      <w:r w:rsidRPr="005403A8">
        <w:rPr>
          <w:sz w:val="24"/>
          <w:szCs w:val="24"/>
        </w:rPr>
        <w:t>кардиомиоцитов</w:t>
      </w:r>
      <w:proofErr w:type="spellEnd"/>
      <w:r w:rsidRPr="005403A8">
        <w:rPr>
          <w:sz w:val="24"/>
          <w:szCs w:val="24"/>
        </w:rPr>
        <w:t>. Возможности регенерации. Процессы секреции в миокарде.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Неисчерченная (гладкая) мышечная ткань. Источник развития. Морфологическая и функциональная характеристика. Регенерация,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proofErr w:type="spellStart"/>
      <w:r w:rsidRPr="005403A8">
        <w:rPr>
          <w:sz w:val="24"/>
          <w:szCs w:val="24"/>
        </w:rPr>
        <w:t>Мионейральная</w:t>
      </w:r>
      <w:proofErr w:type="spellEnd"/>
      <w:r w:rsidRPr="005403A8">
        <w:rPr>
          <w:sz w:val="24"/>
          <w:szCs w:val="24"/>
        </w:rPr>
        <w:t xml:space="preserve"> ткань. Источник развития, строение и функция.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proofErr w:type="spellStart"/>
      <w:r w:rsidRPr="005403A8">
        <w:rPr>
          <w:sz w:val="24"/>
          <w:szCs w:val="24"/>
        </w:rPr>
        <w:t>Миоидные</w:t>
      </w:r>
      <w:proofErr w:type="spellEnd"/>
      <w:r w:rsidRPr="005403A8">
        <w:rPr>
          <w:sz w:val="24"/>
          <w:szCs w:val="24"/>
        </w:rPr>
        <w:t xml:space="preserve"> и </w:t>
      </w:r>
      <w:proofErr w:type="spellStart"/>
      <w:r w:rsidRPr="005403A8">
        <w:rPr>
          <w:sz w:val="24"/>
          <w:szCs w:val="24"/>
        </w:rPr>
        <w:t>моэпителиальные</w:t>
      </w:r>
      <w:proofErr w:type="spellEnd"/>
      <w:r w:rsidRPr="005403A8">
        <w:rPr>
          <w:sz w:val="24"/>
          <w:szCs w:val="24"/>
        </w:rPr>
        <w:t xml:space="preserve"> клетки. Источники развития. Строение. Функции.</w:t>
      </w:r>
    </w:p>
    <w:p w:rsidR="009A683B" w:rsidRDefault="009A683B" w:rsidP="00206EA7">
      <w:pPr>
        <w:widowControl/>
        <w:spacing w:line="240" w:lineRule="auto"/>
        <w:ind w:firstLine="709"/>
        <w:contextualSpacing/>
        <w:rPr>
          <w:b/>
          <w:sz w:val="24"/>
          <w:szCs w:val="24"/>
        </w:rPr>
      </w:pPr>
    </w:p>
    <w:p w:rsidR="000122E5" w:rsidRPr="005403A8" w:rsidRDefault="008A5082" w:rsidP="00206EA7">
      <w:pPr>
        <w:widowControl/>
        <w:spacing w:line="240" w:lineRule="auto"/>
        <w:ind w:firstLine="709"/>
        <w:contextualSpacing/>
        <w:rPr>
          <w:b/>
          <w:sz w:val="24"/>
          <w:szCs w:val="24"/>
        </w:rPr>
      </w:pPr>
      <w:r w:rsidRPr="005403A8">
        <w:rPr>
          <w:b/>
          <w:sz w:val="24"/>
          <w:szCs w:val="24"/>
        </w:rPr>
        <w:t>4</w:t>
      </w:r>
      <w:r w:rsidR="000122E5" w:rsidRPr="005403A8">
        <w:rPr>
          <w:b/>
          <w:sz w:val="24"/>
          <w:szCs w:val="24"/>
        </w:rPr>
        <w:t>. Частная гистология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proofErr w:type="gramStart"/>
      <w:r w:rsidRPr="005403A8">
        <w:rPr>
          <w:sz w:val="24"/>
          <w:szCs w:val="24"/>
        </w:rPr>
        <w:t>Общие принципы строения органов: органы покровного типа (кожные покровы, серозные оболочки); полые трубкообразные органы (сообщающиеся с внешней средой и контактирующие с компонентами внутренней среды;</w:t>
      </w:r>
      <w:r w:rsidR="00B257B9" w:rsidRPr="005403A8">
        <w:rPr>
          <w:sz w:val="24"/>
          <w:szCs w:val="24"/>
        </w:rPr>
        <w:t xml:space="preserve"> </w:t>
      </w:r>
      <w:r w:rsidRPr="005403A8">
        <w:rPr>
          <w:sz w:val="24"/>
          <w:szCs w:val="24"/>
        </w:rPr>
        <w:t>компактные паренхиматозные органы (полимерного и олигомерного строения).</w:t>
      </w:r>
      <w:proofErr w:type="gramEnd"/>
      <w:r w:rsidRPr="005403A8">
        <w:rPr>
          <w:sz w:val="24"/>
          <w:szCs w:val="24"/>
        </w:rPr>
        <w:t xml:space="preserve"> Общий принцип их строения.</w:t>
      </w:r>
    </w:p>
    <w:p w:rsidR="000122E5" w:rsidRPr="005403A8" w:rsidRDefault="008A5082" w:rsidP="00206EA7">
      <w:pPr>
        <w:widowControl/>
        <w:spacing w:line="240" w:lineRule="auto"/>
        <w:ind w:firstLine="709"/>
        <w:contextualSpacing/>
        <w:rPr>
          <w:i/>
          <w:sz w:val="24"/>
          <w:szCs w:val="24"/>
        </w:rPr>
      </w:pPr>
      <w:r w:rsidRPr="005403A8">
        <w:rPr>
          <w:caps/>
          <w:sz w:val="24"/>
          <w:szCs w:val="24"/>
        </w:rPr>
        <w:t>4</w:t>
      </w:r>
      <w:r w:rsidR="000122E5" w:rsidRPr="005403A8">
        <w:rPr>
          <w:caps/>
          <w:sz w:val="24"/>
          <w:szCs w:val="24"/>
        </w:rPr>
        <w:t>.1.</w:t>
      </w:r>
      <w:r w:rsidR="000122E5" w:rsidRPr="005403A8">
        <w:rPr>
          <w:i/>
          <w:caps/>
          <w:sz w:val="24"/>
          <w:szCs w:val="24"/>
        </w:rPr>
        <w:t xml:space="preserve"> </w:t>
      </w:r>
      <w:r w:rsidR="000122E5" w:rsidRPr="005403A8">
        <w:rPr>
          <w:sz w:val="24"/>
          <w:szCs w:val="24"/>
        </w:rPr>
        <w:t>Нервная система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Общая характеристика. Источники и ход эмбрионального развития.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i/>
          <w:sz w:val="24"/>
          <w:szCs w:val="24"/>
        </w:rPr>
      </w:pPr>
      <w:r w:rsidRPr="005403A8">
        <w:rPr>
          <w:i/>
          <w:sz w:val="24"/>
          <w:szCs w:val="24"/>
        </w:rPr>
        <w:t>Периферическая нервная система.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Нерв. Строение, </w:t>
      </w:r>
      <w:proofErr w:type="gramStart"/>
      <w:r w:rsidRPr="005403A8">
        <w:rPr>
          <w:sz w:val="24"/>
          <w:szCs w:val="24"/>
        </w:rPr>
        <w:t>тканевой</w:t>
      </w:r>
      <w:proofErr w:type="gramEnd"/>
      <w:r w:rsidRPr="005403A8">
        <w:rPr>
          <w:sz w:val="24"/>
          <w:szCs w:val="24"/>
        </w:rPr>
        <w:t xml:space="preserve"> состав. Реакция на повреждение, регенерация.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Чувствительные нервные узлы (спинномозговые и черепные). Строение, </w:t>
      </w:r>
      <w:proofErr w:type="gramStart"/>
      <w:r w:rsidRPr="005403A8">
        <w:rPr>
          <w:sz w:val="24"/>
          <w:szCs w:val="24"/>
        </w:rPr>
        <w:t>тканевой</w:t>
      </w:r>
      <w:proofErr w:type="gramEnd"/>
      <w:r w:rsidRPr="005403A8">
        <w:rPr>
          <w:sz w:val="24"/>
          <w:szCs w:val="24"/>
        </w:rPr>
        <w:t xml:space="preserve"> состав. Характеристика нейронов и нейроглии.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i/>
          <w:sz w:val="24"/>
          <w:szCs w:val="24"/>
        </w:rPr>
      </w:pPr>
      <w:r w:rsidRPr="005403A8">
        <w:rPr>
          <w:i/>
          <w:sz w:val="24"/>
          <w:szCs w:val="24"/>
        </w:rPr>
        <w:t>Центральная нервная система.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pacing w:val="-4"/>
          <w:sz w:val="24"/>
          <w:szCs w:val="24"/>
        </w:rPr>
        <w:t xml:space="preserve">Строение серого и белого вещества. Понятие о рефлекторной дуге (нейронный состав и проводящие пути) и о нервных центрах. Строение оболочек мозга. Особенности строения сосудов (синусы, </w:t>
      </w:r>
      <w:proofErr w:type="spellStart"/>
      <w:r w:rsidRPr="005403A8">
        <w:rPr>
          <w:spacing w:val="-4"/>
          <w:sz w:val="24"/>
          <w:szCs w:val="24"/>
        </w:rPr>
        <w:t>гемокапилляры</w:t>
      </w:r>
      <w:proofErr w:type="spellEnd"/>
      <w:r w:rsidRPr="005403A8">
        <w:rPr>
          <w:spacing w:val="-4"/>
          <w:sz w:val="24"/>
          <w:szCs w:val="24"/>
        </w:rPr>
        <w:t>) центральной нервной системы</w:t>
      </w:r>
      <w:r w:rsidRPr="005403A8">
        <w:rPr>
          <w:sz w:val="24"/>
          <w:szCs w:val="24"/>
        </w:rPr>
        <w:t>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Спинной мозг. Общая характеристика строения. Строение серого вещества: виды нейронов и их участие в образовании рефлекторных дуг, типы </w:t>
      </w:r>
      <w:proofErr w:type="spellStart"/>
      <w:r w:rsidRPr="005403A8">
        <w:rPr>
          <w:sz w:val="24"/>
          <w:szCs w:val="24"/>
        </w:rPr>
        <w:t>глиоцитов</w:t>
      </w:r>
      <w:proofErr w:type="spellEnd"/>
      <w:r w:rsidRPr="005403A8">
        <w:rPr>
          <w:sz w:val="24"/>
          <w:szCs w:val="24"/>
        </w:rPr>
        <w:t>. Ядра серого вещества. Строение белого вещества. Желудочки мозга и спинномозговая жидкость.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i/>
          <w:sz w:val="24"/>
          <w:szCs w:val="24"/>
        </w:rPr>
      </w:pPr>
      <w:r w:rsidRPr="005403A8">
        <w:rPr>
          <w:i/>
          <w:sz w:val="24"/>
          <w:szCs w:val="24"/>
        </w:rPr>
        <w:t>Головной мозг.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Общая характеристика строения, особенности строения и взаимоотношения серого и белого вещества.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Кора больших полушарий головного мозга. Нейронный состав, характеристика пирамидных нейронов. </w:t>
      </w:r>
      <w:proofErr w:type="spellStart"/>
      <w:r w:rsidRPr="005403A8">
        <w:rPr>
          <w:sz w:val="24"/>
          <w:szCs w:val="24"/>
        </w:rPr>
        <w:t>Межнейрональные</w:t>
      </w:r>
      <w:proofErr w:type="spellEnd"/>
      <w:r w:rsidRPr="005403A8">
        <w:rPr>
          <w:sz w:val="24"/>
          <w:szCs w:val="24"/>
        </w:rPr>
        <w:t xml:space="preserve"> связи, особенности строения синапсов. </w:t>
      </w:r>
      <w:proofErr w:type="spellStart"/>
      <w:r w:rsidRPr="005403A8">
        <w:rPr>
          <w:sz w:val="24"/>
          <w:szCs w:val="24"/>
        </w:rPr>
        <w:t>Глиоциты</w:t>
      </w:r>
      <w:proofErr w:type="spellEnd"/>
      <w:r w:rsidRPr="005403A8">
        <w:rPr>
          <w:sz w:val="24"/>
          <w:szCs w:val="24"/>
        </w:rPr>
        <w:t xml:space="preserve"> коры. </w:t>
      </w:r>
      <w:proofErr w:type="spellStart"/>
      <w:r w:rsidRPr="005403A8">
        <w:rPr>
          <w:sz w:val="24"/>
          <w:szCs w:val="24"/>
        </w:rPr>
        <w:t>Миелоархитектоника</w:t>
      </w:r>
      <w:proofErr w:type="spellEnd"/>
      <w:r w:rsidRPr="005403A8">
        <w:rPr>
          <w:sz w:val="24"/>
          <w:szCs w:val="24"/>
        </w:rPr>
        <w:t xml:space="preserve"> </w:t>
      </w:r>
      <w:r w:rsidR="008A5082" w:rsidRPr="005403A8">
        <w:rPr>
          <w:sz w:val="24"/>
          <w:szCs w:val="24"/>
        </w:rPr>
        <w:t>–</w:t>
      </w:r>
      <w:r w:rsidRPr="005403A8">
        <w:rPr>
          <w:sz w:val="24"/>
          <w:szCs w:val="24"/>
        </w:rPr>
        <w:t xml:space="preserve"> радиальные и тангенциальные нервные волокна. Особенности строения коры в двигательных зонах и центральных отделах анализаторов. Гематоэнцефалический барьер, его строение и функция.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lastRenderedPageBreak/>
        <w:t xml:space="preserve">Мозжечок. Строение и нейронный состав коры мозжечка. 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i/>
          <w:sz w:val="24"/>
          <w:szCs w:val="24"/>
        </w:rPr>
      </w:pPr>
      <w:r w:rsidRPr="005403A8">
        <w:rPr>
          <w:i/>
          <w:sz w:val="24"/>
          <w:szCs w:val="24"/>
        </w:rPr>
        <w:t>Автономная (вегетативная) нервная система.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Общая характеристика строения центральных и периферических отделов парасимпатической, симпатической и </w:t>
      </w:r>
      <w:proofErr w:type="spellStart"/>
      <w:r w:rsidRPr="005403A8">
        <w:rPr>
          <w:sz w:val="24"/>
          <w:szCs w:val="24"/>
        </w:rPr>
        <w:t>энтеральной</w:t>
      </w:r>
      <w:proofErr w:type="spellEnd"/>
      <w:r w:rsidRPr="005403A8">
        <w:rPr>
          <w:sz w:val="24"/>
          <w:szCs w:val="24"/>
        </w:rPr>
        <w:t xml:space="preserve"> (</w:t>
      </w:r>
      <w:proofErr w:type="spellStart"/>
      <w:r w:rsidRPr="005403A8">
        <w:rPr>
          <w:sz w:val="24"/>
          <w:szCs w:val="24"/>
        </w:rPr>
        <w:t>метасимпатической</w:t>
      </w:r>
      <w:proofErr w:type="spellEnd"/>
      <w:r w:rsidRPr="005403A8">
        <w:rPr>
          <w:sz w:val="24"/>
          <w:szCs w:val="24"/>
        </w:rPr>
        <w:t>) систем. Строение и нейронный состав ганглиев (</w:t>
      </w:r>
      <w:proofErr w:type="spellStart"/>
      <w:r w:rsidRPr="005403A8">
        <w:rPr>
          <w:sz w:val="24"/>
          <w:szCs w:val="24"/>
        </w:rPr>
        <w:t>экстрамуральных</w:t>
      </w:r>
      <w:proofErr w:type="spellEnd"/>
      <w:r w:rsidRPr="005403A8">
        <w:rPr>
          <w:sz w:val="24"/>
          <w:szCs w:val="24"/>
        </w:rPr>
        <w:t xml:space="preserve"> и </w:t>
      </w:r>
      <w:proofErr w:type="spellStart"/>
      <w:r w:rsidRPr="005403A8">
        <w:rPr>
          <w:sz w:val="24"/>
          <w:szCs w:val="24"/>
        </w:rPr>
        <w:t>интрамуральных</w:t>
      </w:r>
      <w:proofErr w:type="spellEnd"/>
      <w:r w:rsidRPr="005403A8">
        <w:rPr>
          <w:sz w:val="24"/>
          <w:szCs w:val="24"/>
        </w:rPr>
        <w:t>). Пр</w:t>
      </w:r>
      <w:proofErr w:type="gramStart"/>
      <w:r w:rsidRPr="005403A8">
        <w:rPr>
          <w:sz w:val="24"/>
          <w:szCs w:val="24"/>
        </w:rPr>
        <w:t>е-</w:t>
      </w:r>
      <w:proofErr w:type="gramEnd"/>
      <w:r w:rsidRPr="005403A8">
        <w:rPr>
          <w:sz w:val="24"/>
          <w:szCs w:val="24"/>
        </w:rPr>
        <w:t xml:space="preserve"> и </w:t>
      </w:r>
      <w:proofErr w:type="spellStart"/>
      <w:r w:rsidRPr="005403A8">
        <w:rPr>
          <w:sz w:val="24"/>
          <w:szCs w:val="24"/>
        </w:rPr>
        <w:t>постганглионарные</w:t>
      </w:r>
      <w:proofErr w:type="spellEnd"/>
      <w:r w:rsidRPr="005403A8">
        <w:rPr>
          <w:sz w:val="24"/>
          <w:szCs w:val="24"/>
        </w:rPr>
        <w:t xml:space="preserve"> нервные волокна.</w:t>
      </w:r>
    </w:p>
    <w:p w:rsidR="000122E5" w:rsidRPr="005403A8" w:rsidRDefault="008A5082" w:rsidP="00206EA7">
      <w:pPr>
        <w:pStyle w:val="ac"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4</w:t>
      </w:r>
      <w:r w:rsidR="000122E5" w:rsidRPr="005403A8">
        <w:rPr>
          <w:sz w:val="24"/>
          <w:szCs w:val="24"/>
        </w:rPr>
        <w:t xml:space="preserve">.2. Сенсорная система (органы чувств) 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Классификация. Общий принцип клеточной организации рецепторных отделов. </w:t>
      </w:r>
      <w:proofErr w:type="spellStart"/>
      <w:r w:rsidRPr="005403A8">
        <w:rPr>
          <w:sz w:val="24"/>
          <w:szCs w:val="24"/>
        </w:rPr>
        <w:t>Нейросенсорные</w:t>
      </w:r>
      <w:proofErr w:type="spellEnd"/>
      <w:r w:rsidRPr="005403A8">
        <w:rPr>
          <w:sz w:val="24"/>
          <w:szCs w:val="24"/>
        </w:rPr>
        <w:t xml:space="preserve"> и </w:t>
      </w:r>
      <w:proofErr w:type="spellStart"/>
      <w:r w:rsidRPr="005403A8">
        <w:rPr>
          <w:sz w:val="24"/>
          <w:szCs w:val="24"/>
        </w:rPr>
        <w:t>сенсоэпителиальные</w:t>
      </w:r>
      <w:proofErr w:type="spellEnd"/>
      <w:r w:rsidRPr="005403A8">
        <w:rPr>
          <w:sz w:val="24"/>
          <w:szCs w:val="24"/>
        </w:rPr>
        <w:t xml:space="preserve"> рецепторные клетки.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i/>
          <w:sz w:val="24"/>
          <w:szCs w:val="24"/>
        </w:rPr>
      </w:pPr>
      <w:r w:rsidRPr="005403A8">
        <w:rPr>
          <w:i/>
          <w:sz w:val="24"/>
          <w:szCs w:val="24"/>
        </w:rPr>
        <w:t>Орган зрения.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Общая характеристика. Источники эмбрионального развития и гистогенез. Общий план строения глазного яблока. Оболочки, их отделы и производные, тканевой состав. Основные функциональные аппараты: диоптрический, аккомодационный и рецепторный. Строение и роль составляющих их роговицы, хрусталика, стекловидного тела, радужки, сетчатки. Нейронный состав и </w:t>
      </w:r>
      <w:proofErr w:type="spellStart"/>
      <w:r w:rsidRPr="005403A8">
        <w:rPr>
          <w:sz w:val="24"/>
          <w:szCs w:val="24"/>
        </w:rPr>
        <w:t>глиоциты</w:t>
      </w:r>
      <w:proofErr w:type="spellEnd"/>
      <w:r w:rsidRPr="005403A8">
        <w:rPr>
          <w:sz w:val="24"/>
          <w:szCs w:val="24"/>
        </w:rPr>
        <w:t xml:space="preserve"> сетчатки, их морфофункциональная характеристика. Строение и патофизиология </w:t>
      </w:r>
      <w:proofErr w:type="spellStart"/>
      <w:r w:rsidRPr="005403A8">
        <w:rPr>
          <w:sz w:val="24"/>
          <w:szCs w:val="24"/>
        </w:rPr>
        <w:t>палочк</w:t>
      </w:r>
      <w:proofErr w:type="gramStart"/>
      <w:r w:rsidRPr="005403A8">
        <w:rPr>
          <w:sz w:val="24"/>
          <w:szCs w:val="24"/>
        </w:rPr>
        <w:t>о</w:t>
      </w:r>
      <w:proofErr w:type="spellEnd"/>
      <w:r w:rsidRPr="005403A8">
        <w:rPr>
          <w:sz w:val="24"/>
          <w:szCs w:val="24"/>
        </w:rPr>
        <w:t>-</w:t>
      </w:r>
      <w:proofErr w:type="gramEnd"/>
      <w:r w:rsidRPr="005403A8">
        <w:rPr>
          <w:sz w:val="24"/>
          <w:szCs w:val="24"/>
        </w:rPr>
        <w:t xml:space="preserve"> и </w:t>
      </w:r>
      <w:proofErr w:type="spellStart"/>
      <w:r w:rsidRPr="005403A8">
        <w:rPr>
          <w:sz w:val="24"/>
          <w:szCs w:val="24"/>
        </w:rPr>
        <w:t>колбочконесущих</w:t>
      </w:r>
      <w:proofErr w:type="spellEnd"/>
      <w:r w:rsidRPr="005403A8">
        <w:rPr>
          <w:sz w:val="24"/>
          <w:szCs w:val="24"/>
        </w:rPr>
        <w:t xml:space="preserve"> нейронов сетчатки.</w:t>
      </w:r>
      <w:r w:rsidR="00B257B9" w:rsidRPr="005403A8">
        <w:rPr>
          <w:sz w:val="24"/>
          <w:szCs w:val="24"/>
        </w:rPr>
        <w:t xml:space="preserve"> </w:t>
      </w:r>
      <w:r w:rsidRPr="005403A8">
        <w:rPr>
          <w:sz w:val="24"/>
          <w:szCs w:val="24"/>
        </w:rPr>
        <w:t xml:space="preserve">Пигментный эпителий сетчатки, строение и значение. Особенности кровоснабжения глазного яблока. Морфологические основы циркуляции внутриглазной жидкости. 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Вспомогательные органы глаза (веки, слезный аппарат).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i/>
          <w:sz w:val="24"/>
          <w:szCs w:val="24"/>
        </w:rPr>
      </w:pPr>
      <w:r w:rsidRPr="005403A8">
        <w:rPr>
          <w:i/>
          <w:sz w:val="24"/>
          <w:szCs w:val="24"/>
        </w:rPr>
        <w:t>Орган обоняния.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Общая характеристика. Строение и клеточный состав обонятельной выстилки: рецепторные, поддерживающие и базальные щетки. </w:t>
      </w:r>
      <w:proofErr w:type="spellStart"/>
      <w:r w:rsidRPr="005403A8">
        <w:rPr>
          <w:sz w:val="24"/>
          <w:szCs w:val="24"/>
        </w:rPr>
        <w:t>Гистофизиология</w:t>
      </w:r>
      <w:proofErr w:type="spellEnd"/>
      <w:r w:rsidRPr="005403A8">
        <w:rPr>
          <w:sz w:val="24"/>
          <w:szCs w:val="24"/>
        </w:rPr>
        <w:t xml:space="preserve"> органа обоняния.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i/>
          <w:sz w:val="24"/>
          <w:szCs w:val="24"/>
        </w:rPr>
      </w:pPr>
      <w:r w:rsidRPr="005403A8">
        <w:rPr>
          <w:i/>
          <w:sz w:val="24"/>
          <w:szCs w:val="24"/>
        </w:rPr>
        <w:t>Орган вкуса.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Общая характеристика. Строение и клеточный состав вкусовых почек: вкусовые, поддерживающие и базальные клетки. Иннервация вкусовых почек. </w:t>
      </w:r>
      <w:proofErr w:type="spellStart"/>
      <w:r w:rsidRPr="005403A8">
        <w:rPr>
          <w:sz w:val="24"/>
          <w:szCs w:val="24"/>
        </w:rPr>
        <w:t>Гистофизиология</w:t>
      </w:r>
      <w:proofErr w:type="spellEnd"/>
      <w:r w:rsidRPr="005403A8">
        <w:rPr>
          <w:sz w:val="24"/>
          <w:szCs w:val="24"/>
        </w:rPr>
        <w:t xml:space="preserve"> органа вкуса. 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i/>
          <w:sz w:val="24"/>
          <w:szCs w:val="24"/>
        </w:rPr>
      </w:pPr>
      <w:r w:rsidRPr="005403A8">
        <w:rPr>
          <w:i/>
          <w:sz w:val="24"/>
          <w:szCs w:val="24"/>
        </w:rPr>
        <w:t>Органы слуха и равновесия.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Общая характеристика. Наружное ухо: строение наружного слухового прохода и барабанной перепонки. Среднее ухо: характеристика эпителия барабанной полости и слуховой трубы. Внутреннее ухо: костный и перепончатый лабиринты. Вестибулярная часть перепончатого лабиринта: эллиптический и сферический мешочки и полукружные каналы. Их рецепторные отделы: строение и клеточный состав пятна и </w:t>
      </w:r>
      <w:proofErr w:type="spellStart"/>
      <w:r w:rsidRPr="005403A8">
        <w:rPr>
          <w:sz w:val="24"/>
          <w:szCs w:val="24"/>
        </w:rPr>
        <w:t>ампулярных</w:t>
      </w:r>
      <w:proofErr w:type="spellEnd"/>
      <w:r w:rsidRPr="005403A8">
        <w:rPr>
          <w:sz w:val="24"/>
          <w:szCs w:val="24"/>
        </w:rPr>
        <w:t xml:space="preserve"> гребешков. Иннервация. </w:t>
      </w:r>
      <w:proofErr w:type="spellStart"/>
      <w:r w:rsidRPr="005403A8">
        <w:rPr>
          <w:sz w:val="24"/>
          <w:szCs w:val="24"/>
        </w:rPr>
        <w:t>Гистофизиология</w:t>
      </w:r>
      <w:proofErr w:type="spellEnd"/>
      <w:r w:rsidRPr="005403A8">
        <w:rPr>
          <w:sz w:val="24"/>
          <w:szCs w:val="24"/>
        </w:rPr>
        <w:t xml:space="preserve"> вестибулярного лабиринта. Улитковая часть перепончатого лабиринта: строение улиткового канала, строение и клеточный состав спирального органа, его иннервация. </w:t>
      </w:r>
      <w:proofErr w:type="spellStart"/>
      <w:r w:rsidRPr="005403A8">
        <w:rPr>
          <w:sz w:val="24"/>
          <w:szCs w:val="24"/>
        </w:rPr>
        <w:t>Гистофизиология</w:t>
      </w:r>
      <w:proofErr w:type="spellEnd"/>
      <w:r w:rsidRPr="005403A8">
        <w:rPr>
          <w:sz w:val="24"/>
          <w:szCs w:val="24"/>
        </w:rPr>
        <w:t xml:space="preserve"> восприятия звуков.</w:t>
      </w:r>
    </w:p>
    <w:p w:rsidR="000122E5" w:rsidRPr="005403A8" w:rsidRDefault="008A5082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4</w:t>
      </w:r>
      <w:r w:rsidR="000122E5" w:rsidRPr="005403A8">
        <w:rPr>
          <w:sz w:val="24"/>
          <w:szCs w:val="24"/>
        </w:rPr>
        <w:t xml:space="preserve">.3. </w:t>
      </w:r>
      <w:proofErr w:type="gramStart"/>
      <w:r w:rsidR="000122E5" w:rsidRPr="005403A8">
        <w:rPr>
          <w:sz w:val="24"/>
          <w:szCs w:val="24"/>
        </w:rPr>
        <w:t>Сердечно-сосудистая</w:t>
      </w:r>
      <w:proofErr w:type="gramEnd"/>
      <w:r w:rsidR="000122E5" w:rsidRPr="005403A8">
        <w:rPr>
          <w:sz w:val="24"/>
          <w:szCs w:val="24"/>
        </w:rPr>
        <w:t xml:space="preserve"> система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pacing w:val="-4"/>
          <w:sz w:val="24"/>
          <w:szCs w:val="24"/>
        </w:rPr>
      </w:pPr>
      <w:r w:rsidRPr="005403A8">
        <w:rPr>
          <w:spacing w:val="-4"/>
          <w:sz w:val="24"/>
          <w:szCs w:val="24"/>
        </w:rPr>
        <w:t xml:space="preserve">Строение </w:t>
      </w:r>
      <w:proofErr w:type="gramStart"/>
      <w:r w:rsidRPr="005403A8">
        <w:rPr>
          <w:spacing w:val="-4"/>
          <w:sz w:val="24"/>
          <w:szCs w:val="24"/>
        </w:rPr>
        <w:t>сердечно-сосудистой</w:t>
      </w:r>
      <w:proofErr w:type="gramEnd"/>
      <w:r w:rsidRPr="005403A8">
        <w:rPr>
          <w:spacing w:val="-4"/>
          <w:sz w:val="24"/>
          <w:szCs w:val="24"/>
        </w:rPr>
        <w:t xml:space="preserve"> системы.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i/>
          <w:sz w:val="24"/>
          <w:szCs w:val="24"/>
        </w:rPr>
      </w:pPr>
      <w:r w:rsidRPr="005403A8">
        <w:rPr>
          <w:i/>
          <w:sz w:val="24"/>
          <w:szCs w:val="24"/>
        </w:rPr>
        <w:t>Кровеносные сосуды.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Общие принципы строения, </w:t>
      </w:r>
      <w:proofErr w:type="gramStart"/>
      <w:r w:rsidRPr="005403A8">
        <w:rPr>
          <w:sz w:val="24"/>
          <w:szCs w:val="24"/>
        </w:rPr>
        <w:t>тканевой</w:t>
      </w:r>
      <w:proofErr w:type="gramEnd"/>
      <w:r w:rsidRPr="005403A8">
        <w:rPr>
          <w:sz w:val="24"/>
          <w:szCs w:val="24"/>
        </w:rPr>
        <w:t xml:space="preserve"> состав. Классификация сосудов. </w:t>
      </w:r>
      <w:proofErr w:type="spellStart"/>
      <w:r w:rsidRPr="005403A8">
        <w:rPr>
          <w:sz w:val="24"/>
          <w:szCs w:val="24"/>
        </w:rPr>
        <w:t>Васкуляризация</w:t>
      </w:r>
      <w:proofErr w:type="spellEnd"/>
      <w:r w:rsidRPr="005403A8">
        <w:rPr>
          <w:sz w:val="24"/>
          <w:szCs w:val="24"/>
        </w:rPr>
        <w:t xml:space="preserve"> сосудов (сосуды сосудов). Нейрогуморальная регуляция сосудов. Регенерация сосудов.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Артерии. Классификация. Особенности строения и функции артерий различного типа: мышечного, мышечно-эластического и эластического. Органные особенности артерий.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Микроциркуляторное русло.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Артериолы, их роль в кровообращении. Строение. Значение </w:t>
      </w:r>
      <w:proofErr w:type="spellStart"/>
      <w:r w:rsidRPr="005403A8">
        <w:rPr>
          <w:sz w:val="24"/>
          <w:szCs w:val="24"/>
        </w:rPr>
        <w:t>эндотелиомиоцитных</w:t>
      </w:r>
      <w:proofErr w:type="spellEnd"/>
      <w:r w:rsidRPr="005403A8">
        <w:rPr>
          <w:sz w:val="24"/>
          <w:szCs w:val="24"/>
        </w:rPr>
        <w:t xml:space="preserve"> контактов в </w:t>
      </w:r>
      <w:proofErr w:type="spellStart"/>
      <w:r w:rsidRPr="005403A8">
        <w:rPr>
          <w:sz w:val="24"/>
          <w:szCs w:val="24"/>
        </w:rPr>
        <w:t>гистофизиологии</w:t>
      </w:r>
      <w:proofErr w:type="spellEnd"/>
      <w:r w:rsidRPr="005403A8">
        <w:rPr>
          <w:sz w:val="24"/>
          <w:szCs w:val="24"/>
        </w:rPr>
        <w:t xml:space="preserve"> артериол.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proofErr w:type="spellStart"/>
      <w:r w:rsidRPr="005403A8">
        <w:rPr>
          <w:sz w:val="24"/>
          <w:szCs w:val="24"/>
        </w:rPr>
        <w:t>Гемокапилляры</w:t>
      </w:r>
      <w:proofErr w:type="spellEnd"/>
      <w:r w:rsidRPr="005403A8">
        <w:rPr>
          <w:sz w:val="24"/>
          <w:szCs w:val="24"/>
        </w:rPr>
        <w:t>. Классификация, функция и строение. Морфологические основы процесса проницаемости капилляров и регуляции их функций. Органные особенности капилляров.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proofErr w:type="spellStart"/>
      <w:r w:rsidRPr="005403A8">
        <w:rPr>
          <w:sz w:val="24"/>
          <w:szCs w:val="24"/>
        </w:rPr>
        <w:t>Венулы</w:t>
      </w:r>
      <w:proofErr w:type="spellEnd"/>
      <w:r w:rsidRPr="005403A8">
        <w:rPr>
          <w:sz w:val="24"/>
          <w:szCs w:val="24"/>
        </w:rPr>
        <w:t>. Функциональное значение и строение.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proofErr w:type="spellStart"/>
      <w:r w:rsidRPr="005403A8">
        <w:rPr>
          <w:sz w:val="24"/>
          <w:szCs w:val="24"/>
        </w:rPr>
        <w:lastRenderedPageBreak/>
        <w:t>Артериоловенулярные</w:t>
      </w:r>
      <w:proofErr w:type="spellEnd"/>
      <w:r w:rsidRPr="005403A8">
        <w:rPr>
          <w:sz w:val="24"/>
          <w:szCs w:val="24"/>
        </w:rPr>
        <w:t xml:space="preserve"> анастомозы. Значение для кровообращения. Классификация. Строение </w:t>
      </w:r>
      <w:proofErr w:type="spellStart"/>
      <w:r w:rsidRPr="005403A8">
        <w:rPr>
          <w:sz w:val="24"/>
          <w:szCs w:val="24"/>
        </w:rPr>
        <w:t>артериоловенулярных</w:t>
      </w:r>
      <w:proofErr w:type="spellEnd"/>
      <w:r w:rsidRPr="005403A8">
        <w:rPr>
          <w:sz w:val="24"/>
          <w:szCs w:val="24"/>
        </w:rPr>
        <w:t xml:space="preserve"> анастомозов различного типа.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Вены. Строение стенки вен в связи с гемодинамическими условиями. Классификация. Особенности строения вен различного типа (мышечного и безмышечного). Строение венозных клапанов. Органные особенности вен.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i/>
          <w:sz w:val="24"/>
          <w:szCs w:val="24"/>
        </w:rPr>
      </w:pPr>
      <w:r w:rsidRPr="005403A8">
        <w:rPr>
          <w:i/>
          <w:sz w:val="24"/>
          <w:szCs w:val="24"/>
        </w:rPr>
        <w:t>Лимфатические сосуды.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Строение и классификация. Строение лимфатических капилляров и различных видов лимфатических сосудов. Понятие о </w:t>
      </w:r>
      <w:proofErr w:type="spellStart"/>
      <w:r w:rsidRPr="005403A8">
        <w:rPr>
          <w:sz w:val="24"/>
          <w:szCs w:val="24"/>
        </w:rPr>
        <w:t>лимфангионе</w:t>
      </w:r>
      <w:proofErr w:type="spellEnd"/>
      <w:r w:rsidRPr="005403A8">
        <w:rPr>
          <w:sz w:val="24"/>
          <w:szCs w:val="24"/>
        </w:rPr>
        <w:t>. Участие лимфатических капилляров в системе микроциркуляции.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i/>
          <w:sz w:val="24"/>
          <w:szCs w:val="24"/>
        </w:rPr>
      </w:pPr>
      <w:r w:rsidRPr="005403A8">
        <w:rPr>
          <w:i/>
          <w:sz w:val="24"/>
          <w:szCs w:val="24"/>
        </w:rPr>
        <w:t>Сердце.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 Строение стенки сердца, его оболочек, их тканевой состав. Эндокард и клапаны сердца. Миокард, особенности кровоснабжения, регенерации. Проводящая система сердца,</w:t>
      </w:r>
      <w:r w:rsidR="005403A8">
        <w:rPr>
          <w:sz w:val="24"/>
          <w:szCs w:val="24"/>
        </w:rPr>
        <w:t xml:space="preserve"> её </w:t>
      </w:r>
      <w:r w:rsidRPr="005403A8">
        <w:rPr>
          <w:sz w:val="24"/>
          <w:szCs w:val="24"/>
        </w:rPr>
        <w:t xml:space="preserve">морфофункциональная характеристика, значение в работе сердца. Перикард. Внутриорганные сосуды сердца. Иннервация сердца. </w:t>
      </w:r>
    </w:p>
    <w:p w:rsidR="000122E5" w:rsidRPr="005403A8" w:rsidRDefault="008A5082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4</w:t>
      </w:r>
      <w:r w:rsidR="000122E5" w:rsidRPr="005403A8">
        <w:rPr>
          <w:sz w:val="24"/>
          <w:szCs w:val="24"/>
        </w:rPr>
        <w:t>.4. Система органов кроветворения и иммунной защиты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Общая характеристика системы кроветворения и иммунной защиты. Основные источники и этапы формирования органов кроветворения в онтогенезе человека. </w:t>
      </w:r>
      <w:proofErr w:type="spellStart"/>
      <w:r w:rsidRPr="005403A8">
        <w:rPr>
          <w:sz w:val="24"/>
          <w:szCs w:val="24"/>
        </w:rPr>
        <w:t>Мезобластический</w:t>
      </w:r>
      <w:proofErr w:type="spellEnd"/>
      <w:r w:rsidRPr="005403A8">
        <w:rPr>
          <w:sz w:val="24"/>
          <w:szCs w:val="24"/>
        </w:rPr>
        <w:t xml:space="preserve">, </w:t>
      </w:r>
      <w:proofErr w:type="spellStart"/>
      <w:r w:rsidRPr="005403A8">
        <w:rPr>
          <w:sz w:val="24"/>
          <w:szCs w:val="24"/>
        </w:rPr>
        <w:t>гепатомпленотимический</w:t>
      </w:r>
      <w:proofErr w:type="spellEnd"/>
      <w:r w:rsidRPr="005403A8">
        <w:rPr>
          <w:sz w:val="24"/>
          <w:szCs w:val="24"/>
        </w:rPr>
        <w:t xml:space="preserve"> и </w:t>
      </w:r>
      <w:proofErr w:type="gramStart"/>
      <w:r w:rsidRPr="005403A8">
        <w:rPr>
          <w:sz w:val="24"/>
          <w:szCs w:val="24"/>
        </w:rPr>
        <w:t>медуллярный</w:t>
      </w:r>
      <w:proofErr w:type="gramEnd"/>
      <w:r w:rsidRPr="005403A8">
        <w:rPr>
          <w:sz w:val="24"/>
          <w:szCs w:val="24"/>
        </w:rPr>
        <w:t xml:space="preserve"> этапы становления системы кроветворения.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i/>
          <w:sz w:val="24"/>
          <w:szCs w:val="24"/>
        </w:rPr>
      </w:pPr>
      <w:r w:rsidRPr="005403A8">
        <w:rPr>
          <w:i/>
          <w:sz w:val="24"/>
          <w:szCs w:val="24"/>
        </w:rPr>
        <w:t>Центральные органы кроветворения и иммуногенеза.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Костный мозг. Общая характеристика. Строение, тканевой состав и функции красного костного мозга. Особенности </w:t>
      </w:r>
      <w:proofErr w:type="spellStart"/>
      <w:r w:rsidRPr="005403A8">
        <w:rPr>
          <w:sz w:val="24"/>
          <w:szCs w:val="24"/>
        </w:rPr>
        <w:t>васкуляризации</w:t>
      </w:r>
      <w:proofErr w:type="spellEnd"/>
      <w:r w:rsidRPr="005403A8">
        <w:rPr>
          <w:sz w:val="24"/>
          <w:szCs w:val="24"/>
        </w:rPr>
        <w:t xml:space="preserve"> и строение </w:t>
      </w:r>
      <w:proofErr w:type="spellStart"/>
      <w:r w:rsidRPr="005403A8">
        <w:rPr>
          <w:sz w:val="24"/>
          <w:szCs w:val="24"/>
        </w:rPr>
        <w:t>гемокапилляров</w:t>
      </w:r>
      <w:proofErr w:type="spellEnd"/>
      <w:r w:rsidRPr="005403A8">
        <w:rPr>
          <w:sz w:val="24"/>
          <w:szCs w:val="24"/>
        </w:rPr>
        <w:t>. Понятие о микроокружении. Желтый костный мозг. Регенерация костного мозга.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Тимус. Роль в </w:t>
      </w:r>
      <w:proofErr w:type="spellStart"/>
      <w:r w:rsidRPr="005403A8">
        <w:rPr>
          <w:sz w:val="24"/>
          <w:szCs w:val="24"/>
        </w:rPr>
        <w:t>лимфопоэзе</w:t>
      </w:r>
      <w:proofErr w:type="spellEnd"/>
      <w:r w:rsidRPr="005403A8">
        <w:rPr>
          <w:sz w:val="24"/>
          <w:szCs w:val="24"/>
        </w:rPr>
        <w:t xml:space="preserve">. Строение и </w:t>
      </w:r>
      <w:proofErr w:type="gramStart"/>
      <w:r w:rsidRPr="005403A8">
        <w:rPr>
          <w:sz w:val="24"/>
          <w:szCs w:val="24"/>
        </w:rPr>
        <w:t>тканевой</w:t>
      </w:r>
      <w:proofErr w:type="gramEnd"/>
      <w:r w:rsidRPr="005403A8">
        <w:rPr>
          <w:sz w:val="24"/>
          <w:szCs w:val="24"/>
        </w:rPr>
        <w:t xml:space="preserve"> состав коркового и мозгового вещества. </w:t>
      </w:r>
      <w:proofErr w:type="spellStart"/>
      <w:r w:rsidRPr="005403A8">
        <w:rPr>
          <w:sz w:val="24"/>
          <w:szCs w:val="24"/>
        </w:rPr>
        <w:t>Васкуляризация</w:t>
      </w:r>
      <w:proofErr w:type="spellEnd"/>
      <w:r w:rsidRPr="005403A8">
        <w:rPr>
          <w:sz w:val="24"/>
          <w:szCs w:val="24"/>
        </w:rPr>
        <w:t xml:space="preserve">. Строение и значение </w:t>
      </w:r>
      <w:proofErr w:type="spellStart"/>
      <w:r w:rsidRPr="005403A8">
        <w:rPr>
          <w:sz w:val="24"/>
          <w:szCs w:val="24"/>
        </w:rPr>
        <w:t>гематотимического</w:t>
      </w:r>
      <w:proofErr w:type="spellEnd"/>
      <w:r w:rsidRPr="005403A8">
        <w:rPr>
          <w:sz w:val="24"/>
          <w:szCs w:val="24"/>
        </w:rPr>
        <w:t xml:space="preserve"> барьера. Временная (</w:t>
      </w:r>
      <w:proofErr w:type="spellStart"/>
      <w:r w:rsidRPr="005403A8">
        <w:rPr>
          <w:sz w:val="24"/>
          <w:szCs w:val="24"/>
        </w:rPr>
        <w:t>акциденталъная</w:t>
      </w:r>
      <w:proofErr w:type="spellEnd"/>
      <w:r w:rsidRPr="005403A8">
        <w:rPr>
          <w:sz w:val="24"/>
          <w:szCs w:val="24"/>
        </w:rPr>
        <w:t>) и возрастная инволюция тимуса. Эпителиальные структуры тимуса и их роль.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i/>
          <w:sz w:val="24"/>
          <w:szCs w:val="24"/>
        </w:rPr>
      </w:pPr>
      <w:r w:rsidRPr="005403A8">
        <w:rPr>
          <w:i/>
          <w:sz w:val="24"/>
          <w:szCs w:val="24"/>
        </w:rPr>
        <w:t>Периферические органы кроветворения и иммуногенеза.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Селезенка. Строение и </w:t>
      </w:r>
      <w:proofErr w:type="gramStart"/>
      <w:r w:rsidRPr="005403A8">
        <w:rPr>
          <w:sz w:val="24"/>
          <w:szCs w:val="24"/>
        </w:rPr>
        <w:t>тканевой</w:t>
      </w:r>
      <w:proofErr w:type="gramEnd"/>
      <w:r w:rsidRPr="005403A8">
        <w:rPr>
          <w:sz w:val="24"/>
          <w:szCs w:val="24"/>
        </w:rPr>
        <w:t xml:space="preserve"> состав. </w:t>
      </w:r>
      <w:proofErr w:type="gramStart"/>
      <w:r w:rsidRPr="005403A8">
        <w:rPr>
          <w:sz w:val="24"/>
          <w:szCs w:val="24"/>
        </w:rPr>
        <w:t>Т-</w:t>
      </w:r>
      <w:proofErr w:type="gramEnd"/>
      <w:r w:rsidRPr="005403A8">
        <w:rPr>
          <w:sz w:val="24"/>
          <w:szCs w:val="24"/>
        </w:rPr>
        <w:t xml:space="preserve"> и В-зоны. Кровоснабжение селезенки. Структурные и функциональные особенности венозных синусов. Иннервация.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Лимфатические узлы. Общая морфофункциональная характеристика.. Строение и </w:t>
      </w:r>
      <w:proofErr w:type="gramStart"/>
      <w:r w:rsidRPr="005403A8">
        <w:rPr>
          <w:sz w:val="24"/>
          <w:szCs w:val="24"/>
        </w:rPr>
        <w:t>тканевой</w:t>
      </w:r>
      <w:proofErr w:type="gramEnd"/>
      <w:r w:rsidRPr="005403A8">
        <w:rPr>
          <w:sz w:val="24"/>
          <w:szCs w:val="24"/>
        </w:rPr>
        <w:t xml:space="preserve"> состав. Корковое и мозговое вещество, </w:t>
      </w:r>
      <w:proofErr w:type="spellStart"/>
      <w:r w:rsidRPr="005403A8">
        <w:rPr>
          <w:sz w:val="24"/>
          <w:szCs w:val="24"/>
        </w:rPr>
        <w:t>паракортикальная</w:t>
      </w:r>
      <w:proofErr w:type="spellEnd"/>
      <w:r w:rsidRPr="005403A8">
        <w:rPr>
          <w:sz w:val="24"/>
          <w:szCs w:val="24"/>
        </w:rPr>
        <w:t xml:space="preserve"> зона. Их морфофункциональная характеристика, клеточный состав. </w:t>
      </w:r>
      <w:proofErr w:type="gramStart"/>
      <w:r w:rsidRPr="005403A8">
        <w:rPr>
          <w:sz w:val="24"/>
          <w:szCs w:val="24"/>
        </w:rPr>
        <w:t>Т-</w:t>
      </w:r>
      <w:proofErr w:type="gramEnd"/>
      <w:r w:rsidRPr="005403A8">
        <w:rPr>
          <w:sz w:val="24"/>
          <w:szCs w:val="24"/>
        </w:rPr>
        <w:t xml:space="preserve"> и В-зоны. Система синусов. </w:t>
      </w:r>
      <w:proofErr w:type="spellStart"/>
      <w:r w:rsidRPr="005403A8">
        <w:rPr>
          <w:sz w:val="24"/>
          <w:szCs w:val="24"/>
        </w:rPr>
        <w:t>Васкуляризация</w:t>
      </w:r>
      <w:proofErr w:type="spellEnd"/>
      <w:r w:rsidRPr="005403A8">
        <w:rPr>
          <w:sz w:val="24"/>
          <w:szCs w:val="24"/>
        </w:rPr>
        <w:t xml:space="preserve">. Роль кровеносных сосудов в развитии и </w:t>
      </w:r>
      <w:proofErr w:type="spellStart"/>
      <w:r w:rsidRPr="005403A8">
        <w:rPr>
          <w:sz w:val="24"/>
          <w:szCs w:val="24"/>
        </w:rPr>
        <w:t>гистофизиологии</w:t>
      </w:r>
      <w:proofErr w:type="spellEnd"/>
      <w:r w:rsidRPr="005403A8">
        <w:rPr>
          <w:sz w:val="24"/>
          <w:szCs w:val="24"/>
        </w:rPr>
        <w:t xml:space="preserve"> лимфатических узлов. 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Лимфоидные образования в составе слизистых оболочек: лимфатические узелки в стенке воздухоносных путей, пищеварительного тракта (одиночные и множественные) и других органов. Их строение, клеточный состав и значение.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i/>
          <w:sz w:val="24"/>
          <w:szCs w:val="24"/>
        </w:rPr>
      </w:pPr>
      <w:r w:rsidRPr="005403A8">
        <w:rPr>
          <w:i/>
          <w:sz w:val="24"/>
          <w:szCs w:val="24"/>
        </w:rPr>
        <w:t>Морфологические основы приспособительных защитных реакций организма.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Воспаление, заживление, восстановление. Клеточные основы воспалительной реакции (роль </w:t>
      </w:r>
      <w:proofErr w:type="spellStart"/>
      <w:r w:rsidRPr="005403A8">
        <w:rPr>
          <w:sz w:val="24"/>
          <w:szCs w:val="24"/>
        </w:rPr>
        <w:t>нейтрофильных</w:t>
      </w:r>
      <w:proofErr w:type="spellEnd"/>
      <w:r w:rsidRPr="005403A8">
        <w:rPr>
          <w:sz w:val="24"/>
          <w:szCs w:val="24"/>
        </w:rPr>
        <w:t xml:space="preserve"> и </w:t>
      </w:r>
      <w:proofErr w:type="spellStart"/>
      <w:r w:rsidRPr="005403A8">
        <w:rPr>
          <w:sz w:val="24"/>
          <w:szCs w:val="24"/>
        </w:rPr>
        <w:t>базофильных</w:t>
      </w:r>
      <w:proofErr w:type="spellEnd"/>
      <w:r w:rsidRPr="005403A8">
        <w:rPr>
          <w:sz w:val="24"/>
          <w:szCs w:val="24"/>
        </w:rPr>
        <w:t xml:space="preserve"> лейкоцитов, моноцитов), процессов заживления ран.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Иммунитет. Виды. Характеристика основных клеток, осуществляющих иммунные реакции </w:t>
      </w:r>
      <w:r w:rsidR="008A5082" w:rsidRPr="005403A8">
        <w:rPr>
          <w:sz w:val="24"/>
          <w:szCs w:val="24"/>
        </w:rPr>
        <w:t>–</w:t>
      </w:r>
      <w:r w:rsidRPr="005403A8">
        <w:rPr>
          <w:sz w:val="24"/>
          <w:szCs w:val="24"/>
        </w:rPr>
        <w:t xml:space="preserve"> </w:t>
      </w:r>
      <w:proofErr w:type="spellStart"/>
      <w:r w:rsidRPr="005403A8">
        <w:rPr>
          <w:sz w:val="24"/>
          <w:szCs w:val="24"/>
        </w:rPr>
        <w:t>нейтрофильных</w:t>
      </w:r>
      <w:proofErr w:type="spellEnd"/>
      <w:r w:rsidRPr="005403A8">
        <w:rPr>
          <w:sz w:val="24"/>
          <w:szCs w:val="24"/>
        </w:rPr>
        <w:t xml:space="preserve"> лейкоцитов, макрофагов, Т-лимфоцитов, В-лимфоцитов, </w:t>
      </w:r>
      <w:proofErr w:type="spellStart"/>
      <w:r w:rsidRPr="005403A8">
        <w:rPr>
          <w:sz w:val="24"/>
          <w:szCs w:val="24"/>
        </w:rPr>
        <w:t>плазмоцитов</w:t>
      </w:r>
      <w:proofErr w:type="spellEnd"/>
      <w:r w:rsidRPr="005403A8">
        <w:rPr>
          <w:sz w:val="24"/>
          <w:szCs w:val="24"/>
        </w:rPr>
        <w:t xml:space="preserve">. Понятие об антигенах и антителах. </w:t>
      </w:r>
      <w:proofErr w:type="spellStart"/>
      <w:r w:rsidRPr="005403A8">
        <w:rPr>
          <w:sz w:val="24"/>
          <w:szCs w:val="24"/>
        </w:rPr>
        <w:t>Антигеннезависимая</w:t>
      </w:r>
      <w:proofErr w:type="spellEnd"/>
      <w:r w:rsidRPr="005403A8">
        <w:rPr>
          <w:sz w:val="24"/>
          <w:szCs w:val="24"/>
        </w:rPr>
        <w:t xml:space="preserve"> и </w:t>
      </w:r>
      <w:proofErr w:type="spellStart"/>
      <w:r w:rsidRPr="005403A8">
        <w:rPr>
          <w:sz w:val="24"/>
          <w:szCs w:val="24"/>
        </w:rPr>
        <w:t>антигензависимая</w:t>
      </w:r>
      <w:proofErr w:type="spellEnd"/>
      <w:r w:rsidRPr="005403A8">
        <w:rPr>
          <w:sz w:val="24"/>
          <w:szCs w:val="24"/>
        </w:rPr>
        <w:t xml:space="preserve"> пролиферация лимфоцитов. Процессы </w:t>
      </w:r>
      <w:proofErr w:type="spellStart"/>
      <w:r w:rsidRPr="005403A8">
        <w:rPr>
          <w:sz w:val="24"/>
          <w:szCs w:val="24"/>
        </w:rPr>
        <w:t>лимфопоэза</w:t>
      </w:r>
      <w:proofErr w:type="spellEnd"/>
      <w:r w:rsidRPr="005403A8">
        <w:rPr>
          <w:sz w:val="24"/>
          <w:szCs w:val="24"/>
        </w:rPr>
        <w:t xml:space="preserve"> в </w:t>
      </w:r>
      <w:proofErr w:type="gramStart"/>
      <w:r w:rsidRPr="005403A8">
        <w:rPr>
          <w:sz w:val="24"/>
          <w:szCs w:val="24"/>
        </w:rPr>
        <w:t>Т-</w:t>
      </w:r>
      <w:proofErr w:type="gramEnd"/>
      <w:r w:rsidRPr="005403A8">
        <w:rPr>
          <w:sz w:val="24"/>
          <w:szCs w:val="24"/>
        </w:rPr>
        <w:t xml:space="preserve"> и В-зависимых зонах периферических лимфоидных органов. Понятие о циркуляции и рециркуляции </w:t>
      </w:r>
      <w:proofErr w:type="gramStart"/>
      <w:r w:rsidRPr="005403A8">
        <w:rPr>
          <w:sz w:val="24"/>
          <w:szCs w:val="24"/>
        </w:rPr>
        <w:t>Т-</w:t>
      </w:r>
      <w:proofErr w:type="gramEnd"/>
      <w:r w:rsidRPr="005403A8">
        <w:rPr>
          <w:sz w:val="24"/>
          <w:szCs w:val="24"/>
        </w:rPr>
        <w:t xml:space="preserve"> и В-лимфоцитов. Гуморальный и клеточный иммунитет </w:t>
      </w:r>
      <w:r w:rsidR="008A5082" w:rsidRPr="005403A8">
        <w:rPr>
          <w:sz w:val="24"/>
          <w:szCs w:val="24"/>
        </w:rPr>
        <w:t>–</w:t>
      </w:r>
      <w:r w:rsidRPr="005403A8">
        <w:rPr>
          <w:sz w:val="24"/>
          <w:szCs w:val="24"/>
        </w:rPr>
        <w:t xml:space="preserve"> особенности кооперации макрофагов, </w:t>
      </w:r>
      <w:proofErr w:type="gramStart"/>
      <w:r w:rsidRPr="005403A8">
        <w:rPr>
          <w:sz w:val="24"/>
          <w:szCs w:val="24"/>
        </w:rPr>
        <w:t>Т-</w:t>
      </w:r>
      <w:proofErr w:type="gramEnd"/>
      <w:r w:rsidRPr="005403A8">
        <w:rPr>
          <w:sz w:val="24"/>
          <w:szCs w:val="24"/>
        </w:rPr>
        <w:t xml:space="preserve"> и В-лимфоцитов. </w:t>
      </w:r>
      <w:proofErr w:type="spellStart"/>
      <w:r w:rsidRPr="005403A8">
        <w:rPr>
          <w:sz w:val="24"/>
          <w:szCs w:val="24"/>
        </w:rPr>
        <w:t>Эффекторные</w:t>
      </w:r>
      <w:proofErr w:type="spellEnd"/>
      <w:r w:rsidRPr="005403A8">
        <w:rPr>
          <w:sz w:val="24"/>
          <w:szCs w:val="24"/>
        </w:rPr>
        <w:t xml:space="preserve"> клетки и клетки памяти в гуморальном и клеточном иммунитете. Естественные </w:t>
      </w:r>
      <w:proofErr w:type="gramStart"/>
      <w:r w:rsidRPr="005403A8">
        <w:rPr>
          <w:sz w:val="24"/>
          <w:szCs w:val="24"/>
        </w:rPr>
        <w:t>киллеры</w:t>
      </w:r>
      <w:proofErr w:type="gramEnd"/>
      <w:r w:rsidRPr="005403A8">
        <w:rPr>
          <w:sz w:val="24"/>
          <w:szCs w:val="24"/>
        </w:rPr>
        <w:t>. Плазматические клетки и стадии их дифференциации. Регуляция иммунных реакций: цитокины, гормоны.</w:t>
      </w:r>
    </w:p>
    <w:p w:rsidR="000122E5" w:rsidRPr="005403A8" w:rsidRDefault="008A5082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4</w:t>
      </w:r>
      <w:r w:rsidR="000122E5" w:rsidRPr="005403A8">
        <w:rPr>
          <w:sz w:val="24"/>
          <w:szCs w:val="24"/>
        </w:rPr>
        <w:t>.5. Эндокринная система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lastRenderedPageBreak/>
        <w:t>Общая характеристика эндокринной системы. Центральные и периферические звенья эндокринной системы. Понятие о гормонах, клетках-мишенях и их рецепторах к гормонам. Механизмы регуляции в эндокринной системе. Классификация эндокринных желез.</w:t>
      </w:r>
    </w:p>
    <w:p w:rsidR="000122E5" w:rsidRPr="005403A8" w:rsidRDefault="000122E5" w:rsidP="00206EA7">
      <w:pPr>
        <w:pStyle w:val="3"/>
        <w:ind w:firstLine="709"/>
        <w:contextualSpacing/>
        <w:jc w:val="both"/>
        <w:rPr>
          <w:i/>
          <w:szCs w:val="24"/>
        </w:rPr>
      </w:pPr>
      <w:r w:rsidRPr="005403A8">
        <w:rPr>
          <w:i/>
          <w:szCs w:val="24"/>
        </w:rPr>
        <w:t>Гипоталамо-гипофизарная нейросекреторная система.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Гипоталамус. Нейроэндокринные нейроны крупноклеточных и мелкоклеточных ядер гипоталамуса. </w:t>
      </w:r>
      <w:proofErr w:type="spellStart"/>
      <w:r w:rsidRPr="005403A8">
        <w:rPr>
          <w:sz w:val="24"/>
          <w:szCs w:val="24"/>
        </w:rPr>
        <w:t>Гипоталамоаденогипофизарная</w:t>
      </w:r>
      <w:proofErr w:type="spellEnd"/>
      <w:r w:rsidRPr="005403A8">
        <w:rPr>
          <w:sz w:val="24"/>
          <w:szCs w:val="24"/>
        </w:rPr>
        <w:t xml:space="preserve"> и </w:t>
      </w:r>
      <w:proofErr w:type="spellStart"/>
      <w:r w:rsidRPr="005403A8">
        <w:rPr>
          <w:sz w:val="24"/>
          <w:szCs w:val="24"/>
        </w:rPr>
        <w:t>гипоталамонейрогипофизарная</w:t>
      </w:r>
      <w:proofErr w:type="spellEnd"/>
      <w:r w:rsidRPr="005403A8">
        <w:rPr>
          <w:sz w:val="24"/>
          <w:szCs w:val="24"/>
        </w:rPr>
        <w:t xml:space="preserve"> системы. </w:t>
      </w:r>
      <w:proofErr w:type="spellStart"/>
      <w:r w:rsidRPr="005403A8">
        <w:rPr>
          <w:sz w:val="24"/>
          <w:szCs w:val="24"/>
        </w:rPr>
        <w:t>Либерины</w:t>
      </w:r>
      <w:proofErr w:type="spellEnd"/>
      <w:r w:rsidRPr="005403A8">
        <w:rPr>
          <w:sz w:val="24"/>
          <w:szCs w:val="24"/>
        </w:rPr>
        <w:t xml:space="preserve"> и </w:t>
      </w:r>
      <w:proofErr w:type="spellStart"/>
      <w:r w:rsidRPr="005403A8">
        <w:rPr>
          <w:sz w:val="24"/>
          <w:szCs w:val="24"/>
        </w:rPr>
        <w:t>статины</w:t>
      </w:r>
      <w:proofErr w:type="spellEnd"/>
      <w:r w:rsidRPr="005403A8">
        <w:rPr>
          <w:sz w:val="24"/>
          <w:szCs w:val="24"/>
        </w:rPr>
        <w:t>, их роль в регуляции эндокринной системы. Регуляция функций гипоталамуса центральной нервной системой.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Гипофиз. Строение и функции </w:t>
      </w:r>
      <w:proofErr w:type="spellStart"/>
      <w:r w:rsidRPr="005403A8">
        <w:rPr>
          <w:sz w:val="24"/>
          <w:szCs w:val="24"/>
        </w:rPr>
        <w:t>аденогипофиза</w:t>
      </w:r>
      <w:proofErr w:type="spellEnd"/>
      <w:r w:rsidRPr="005403A8">
        <w:rPr>
          <w:sz w:val="24"/>
          <w:szCs w:val="24"/>
        </w:rPr>
        <w:t xml:space="preserve">. </w:t>
      </w:r>
      <w:proofErr w:type="spellStart"/>
      <w:r w:rsidRPr="005403A8">
        <w:rPr>
          <w:sz w:val="24"/>
          <w:szCs w:val="24"/>
        </w:rPr>
        <w:t>Цитофункциональная</w:t>
      </w:r>
      <w:proofErr w:type="spellEnd"/>
      <w:r w:rsidRPr="005403A8">
        <w:rPr>
          <w:sz w:val="24"/>
          <w:szCs w:val="24"/>
        </w:rPr>
        <w:t xml:space="preserve"> характеристика </w:t>
      </w:r>
      <w:proofErr w:type="spellStart"/>
      <w:r w:rsidRPr="005403A8">
        <w:rPr>
          <w:sz w:val="24"/>
          <w:szCs w:val="24"/>
        </w:rPr>
        <w:t>аденоцитов</w:t>
      </w:r>
      <w:proofErr w:type="spellEnd"/>
      <w:r w:rsidRPr="005403A8">
        <w:rPr>
          <w:sz w:val="24"/>
          <w:szCs w:val="24"/>
        </w:rPr>
        <w:t xml:space="preserve"> передней доли гипофиза. </w:t>
      </w:r>
      <w:proofErr w:type="spellStart"/>
      <w:r w:rsidRPr="005403A8">
        <w:rPr>
          <w:sz w:val="24"/>
          <w:szCs w:val="24"/>
        </w:rPr>
        <w:t>Гипоталамоаденогипофизарное</w:t>
      </w:r>
      <w:proofErr w:type="spellEnd"/>
      <w:r w:rsidRPr="005403A8">
        <w:rPr>
          <w:sz w:val="24"/>
          <w:szCs w:val="24"/>
        </w:rPr>
        <w:t xml:space="preserve"> кровообращение, его роль во взаимодействии гипоталамуса и гипофиза.</w:t>
      </w:r>
      <w:r w:rsidR="008A5082" w:rsidRPr="005403A8">
        <w:rPr>
          <w:sz w:val="24"/>
          <w:szCs w:val="24"/>
        </w:rPr>
        <w:t xml:space="preserve"> </w:t>
      </w:r>
      <w:r w:rsidRPr="005403A8">
        <w:rPr>
          <w:sz w:val="24"/>
          <w:szCs w:val="24"/>
        </w:rPr>
        <w:t xml:space="preserve">Строение и функция </w:t>
      </w:r>
      <w:proofErr w:type="spellStart"/>
      <w:r w:rsidRPr="005403A8">
        <w:rPr>
          <w:sz w:val="24"/>
          <w:szCs w:val="24"/>
        </w:rPr>
        <w:t>нейрогипофиза</w:t>
      </w:r>
      <w:proofErr w:type="spellEnd"/>
      <w:r w:rsidRPr="005403A8">
        <w:rPr>
          <w:sz w:val="24"/>
          <w:szCs w:val="24"/>
        </w:rPr>
        <w:t xml:space="preserve">, его связь с гипоталамусом. </w:t>
      </w:r>
      <w:proofErr w:type="spellStart"/>
      <w:r w:rsidRPr="005403A8">
        <w:rPr>
          <w:sz w:val="24"/>
          <w:szCs w:val="24"/>
        </w:rPr>
        <w:t>Васкуляризация</w:t>
      </w:r>
      <w:proofErr w:type="spellEnd"/>
      <w:r w:rsidRPr="005403A8">
        <w:rPr>
          <w:sz w:val="24"/>
          <w:szCs w:val="24"/>
        </w:rPr>
        <w:t xml:space="preserve"> и иннервация гипофиза. 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Эпифиз (шишковидная железа). Строение, клеточный состав. 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i/>
          <w:sz w:val="24"/>
          <w:szCs w:val="24"/>
        </w:rPr>
      </w:pPr>
      <w:r w:rsidRPr="005403A8">
        <w:rPr>
          <w:i/>
          <w:sz w:val="24"/>
          <w:szCs w:val="24"/>
        </w:rPr>
        <w:t>Периферические эндокринные железы.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Щитовидная железа. Строение. Фолликулы как морфофункциональные единицы, строение стенки и состав коллоида фолликулов. Фолликулярные </w:t>
      </w:r>
      <w:proofErr w:type="spellStart"/>
      <w:r w:rsidRPr="005403A8">
        <w:rPr>
          <w:sz w:val="24"/>
          <w:szCs w:val="24"/>
        </w:rPr>
        <w:t>эндокриноциты</w:t>
      </w:r>
      <w:proofErr w:type="spellEnd"/>
      <w:r w:rsidRPr="005403A8">
        <w:rPr>
          <w:sz w:val="24"/>
          <w:szCs w:val="24"/>
        </w:rPr>
        <w:t xml:space="preserve"> (</w:t>
      </w:r>
      <w:proofErr w:type="spellStart"/>
      <w:r w:rsidRPr="005403A8">
        <w:rPr>
          <w:sz w:val="24"/>
          <w:szCs w:val="24"/>
        </w:rPr>
        <w:t>тироциты</w:t>
      </w:r>
      <w:proofErr w:type="spellEnd"/>
      <w:r w:rsidRPr="005403A8">
        <w:rPr>
          <w:sz w:val="24"/>
          <w:szCs w:val="24"/>
        </w:rPr>
        <w:t>), их гор</w:t>
      </w:r>
      <w:r w:rsidR="006438D5" w:rsidRPr="005403A8">
        <w:rPr>
          <w:sz w:val="24"/>
          <w:szCs w:val="24"/>
        </w:rPr>
        <w:t>моны и фазы секреторного цикла.</w:t>
      </w:r>
      <w:r w:rsidRPr="005403A8">
        <w:rPr>
          <w:sz w:val="24"/>
          <w:szCs w:val="24"/>
        </w:rPr>
        <w:t xml:space="preserve"> </w:t>
      </w:r>
      <w:proofErr w:type="spellStart"/>
      <w:r w:rsidRPr="005403A8">
        <w:rPr>
          <w:sz w:val="24"/>
          <w:szCs w:val="24"/>
        </w:rPr>
        <w:t>Парафолликулярные</w:t>
      </w:r>
      <w:proofErr w:type="spellEnd"/>
      <w:r w:rsidRPr="005403A8">
        <w:rPr>
          <w:sz w:val="24"/>
          <w:szCs w:val="24"/>
        </w:rPr>
        <w:t xml:space="preserve"> </w:t>
      </w:r>
      <w:proofErr w:type="spellStart"/>
      <w:r w:rsidRPr="005403A8">
        <w:rPr>
          <w:sz w:val="24"/>
          <w:szCs w:val="24"/>
        </w:rPr>
        <w:t>эндокриноциты</w:t>
      </w:r>
      <w:proofErr w:type="spellEnd"/>
      <w:r w:rsidRPr="005403A8">
        <w:rPr>
          <w:sz w:val="24"/>
          <w:szCs w:val="24"/>
        </w:rPr>
        <w:t xml:space="preserve"> (</w:t>
      </w:r>
      <w:proofErr w:type="spellStart"/>
      <w:r w:rsidRPr="005403A8">
        <w:rPr>
          <w:sz w:val="24"/>
          <w:szCs w:val="24"/>
        </w:rPr>
        <w:t>кальцитониноциты</w:t>
      </w:r>
      <w:proofErr w:type="spellEnd"/>
      <w:r w:rsidRPr="005403A8">
        <w:rPr>
          <w:sz w:val="24"/>
          <w:szCs w:val="24"/>
        </w:rPr>
        <w:t xml:space="preserve">, С-клетки). Источники развития, локализация и функция. </w:t>
      </w:r>
      <w:proofErr w:type="spellStart"/>
      <w:r w:rsidRPr="005403A8">
        <w:rPr>
          <w:sz w:val="24"/>
          <w:szCs w:val="24"/>
        </w:rPr>
        <w:t>Фолликулогенез</w:t>
      </w:r>
      <w:proofErr w:type="spellEnd"/>
      <w:r w:rsidRPr="005403A8">
        <w:rPr>
          <w:sz w:val="24"/>
          <w:szCs w:val="24"/>
        </w:rPr>
        <w:t xml:space="preserve">. </w:t>
      </w:r>
      <w:proofErr w:type="spellStart"/>
      <w:r w:rsidRPr="005403A8">
        <w:rPr>
          <w:sz w:val="24"/>
          <w:szCs w:val="24"/>
        </w:rPr>
        <w:t>Васкуляризация</w:t>
      </w:r>
      <w:proofErr w:type="spellEnd"/>
      <w:r w:rsidRPr="005403A8">
        <w:rPr>
          <w:sz w:val="24"/>
          <w:szCs w:val="24"/>
        </w:rPr>
        <w:t xml:space="preserve"> и иннервация щитовидной железы.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Околощитовидные железы. Строение и клеточный состав. Роль в регуляции минерального обмена. </w:t>
      </w:r>
      <w:proofErr w:type="spellStart"/>
      <w:r w:rsidRPr="005403A8">
        <w:rPr>
          <w:sz w:val="24"/>
          <w:szCs w:val="24"/>
        </w:rPr>
        <w:t>Васкуляризация</w:t>
      </w:r>
      <w:proofErr w:type="spellEnd"/>
      <w:r w:rsidRPr="005403A8">
        <w:rPr>
          <w:sz w:val="24"/>
          <w:szCs w:val="24"/>
        </w:rPr>
        <w:t xml:space="preserve">, иннервация и механизмы регуляции околощитовидных желез. 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Надпочечники. Зоны коры и их клеточный состав. Особенности строения корковых </w:t>
      </w:r>
      <w:proofErr w:type="spellStart"/>
      <w:r w:rsidRPr="005403A8">
        <w:rPr>
          <w:sz w:val="24"/>
          <w:szCs w:val="24"/>
        </w:rPr>
        <w:t>эндокриноцитов</w:t>
      </w:r>
      <w:proofErr w:type="spellEnd"/>
      <w:r w:rsidRPr="005403A8">
        <w:rPr>
          <w:sz w:val="24"/>
          <w:szCs w:val="24"/>
        </w:rPr>
        <w:t xml:space="preserve"> в связи с синтезом и секрецией кортикостероидов. Роль гормонов коры надпочечников в регуляции водно-солевого равновесия, Мозговое вещество надпочечников. Строение, клеточный состав, гормоны и роль мозговых </w:t>
      </w:r>
      <w:proofErr w:type="spellStart"/>
      <w:r w:rsidRPr="005403A8">
        <w:rPr>
          <w:sz w:val="24"/>
          <w:szCs w:val="24"/>
        </w:rPr>
        <w:t>эндокриноцитов</w:t>
      </w:r>
      <w:proofErr w:type="spellEnd"/>
      <w:r w:rsidRPr="005403A8">
        <w:rPr>
          <w:sz w:val="24"/>
          <w:szCs w:val="24"/>
        </w:rPr>
        <w:t xml:space="preserve"> (</w:t>
      </w:r>
      <w:proofErr w:type="spellStart"/>
      <w:r w:rsidRPr="005403A8">
        <w:rPr>
          <w:sz w:val="24"/>
          <w:szCs w:val="24"/>
        </w:rPr>
        <w:t>эпинефроцитов</w:t>
      </w:r>
      <w:proofErr w:type="spellEnd"/>
      <w:r w:rsidRPr="005403A8">
        <w:rPr>
          <w:sz w:val="24"/>
          <w:szCs w:val="24"/>
        </w:rPr>
        <w:t xml:space="preserve">). 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i/>
          <w:sz w:val="24"/>
          <w:szCs w:val="24"/>
        </w:rPr>
      </w:pPr>
      <w:r w:rsidRPr="005403A8">
        <w:rPr>
          <w:i/>
          <w:sz w:val="24"/>
          <w:szCs w:val="24"/>
        </w:rPr>
        <w:t>Эндокринные структуры желез смешанной секреции.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Эндокринные островки поджелудочной железы. Эндокринная функция гонад (семенники, яичники), плаценты.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i/>
          <w:sz w:val="24"/>
          <w:szCs w:val="24"/>
        </w:rPr>
      </w:pPr>
      <w:r w:rsidRPr="005403A8">
        <w:rPr>
          <w:i/>
          <w:sz w:val="24"/>
          <w:szCs w:val="24"/>
        </w:rPr>
        <w:t xml:space="preserve">Одиночные </w:t>
      </w:r>
      <w:proofErr w:type="spellStart"/>
      <w:r w:rsidRPr="005403A8">
        <w:rPr>
          <w:i/>
          <w:sz w:val="24"/>
          <w:szCs w:val="24"/>
        </w:rPr>
        <w:t>гормонопродуцирующие</w:t>
      </w:r>
      <w:proofErr w:type="spellEnd"/>
      <w:r w:rsidRPr="005403A8">
        <w:rPr>
          <w:i/>
          <w:sz w:val="24"/>
          <w:szCs w:val="24"/>
        </w:rPr>
        <w:t xml:space="preserve"> клетки.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Представление о диффузной эндокринной системе (ДЭС), локализация элементов, их клеточный состав. Нейроэндок</w:t>
      </w:r>
      <w:r w:rsidR="006438D5" w:rsidRPr="005403A8">
        <w:rPr>
          <w:sz w:val="24"/>
          <w:szCs w:val="24"/>
        </w:rPr>
        <w:t xml:space="preserve">ринные клетки. Представления о </w:t>
      </w:r>
      <w:r w:rsidR="006438D5" w:rsidRPr="005403A8">
        <w:rPr>
          <w:sz w:val="24"/>
          <w:szCs w:val="24"/>
          <w:lang w:val="en-US"/>
        </w:rPr>
        <w:t>A</w:t>
      </w:r>
      <w:r w:rsidRPr="005403A8">
        <w:rPr>
          <w:sz w:val="24"/>
          <w:szCs w:val="24"/>
          <w:lang w:val="en-US"/>
        </w:rPr>
        <w:t>PUD</w:t>
      </w:r>
      <w:r w:rsidRPr="005403A8">
        <w:rPr>
          <w:sz w:val="24"/>
          <w:szCs w:val="24"/>
        </w:rPr>
        <w:t xml:space="preserve"> системе.</w:t>
      </w:r>
    </w:p>
    <w:p w:rsidR="000122E5" w:rsidRPr="005403A8" w:rsidRDefault="008A5082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4</w:t>
      </w:r>
      <w:r w:rsidR="000122E5" w:rsidRPr="005403A8">
        <w:rPr>
          <w:sz w:val="24"/>
          <w:szCs w:val="24"/>
        </w:rPr>
        <w:t>.6. Пищеварительная система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Общая характеристика пищеварительной системы. Общий принцип строения стенки пищеварительного канала </w:t>
      </w:r>
      <w:r w:rsidR="008A5082" w:rsidRPr="005403A8">
        <w:rPr>
          <w:sz w:val="24"/>
          <w:szCs w:val="24"/>
        </w:rPr>
        <w:t>–</w:t>
      </w:r>
      <w:r w:rsidRPr="005403A8">
        <w:rPr>
          <w:sz w:val="24"/>
          <w:szCs w:val="24"/>
        </w:rPr>
        <w:t xml:space="preserve"> слизистая оболочка, подслизистая основа, мышечная оболочка, наружная оболочка (серозная или адвентициальная), их тканевой и клеточный состав. Понятие о слизистой оболочке,</w:t>
      </w:r>
      <w:r w:rsidR="005403A8">
        <w:rPr>
          <w:sz w:val="24"/>
          <w:szCs w:val="24"/>
        </w:rPr>
        <w:t xml:space="preserve"> её </w:t>
      </w:r>
      <w:r w:rsidRPr="005403A8">
        <w:rPr>
          <w:sz w:val="24"/>
          <w:szCs w:val="24"/>
        </w:rPr>
        <w:t xml:space="preserve">строение и функция. Иннервация и </w:t>
      </w:r>
      <w:proofErr w:type="spellStart"/>
      <w:r w:rsidRPr="005403A8">
        <w:rPr>
          <w:sz w:val="24"/>
          <w:szCs w:val="24"/>
        </w:rPr>
        <w:t>васкуляризапия</w:t>
      </w:r>
      <w:proofErr w:type="spellEnd"/>
      <w:r w:rsidRPr="005403A8">
        <w:rPr>
          <w:sz w:val="24"/>
          <w:szCs w:val="24"/>
        </w:rPr>
        <w:t xml:space="preserve"> стенки пищеварительной трубки. Эндокринный аппарат пищеварительной системы. Лимфоидные структуры пищеварительного тракта. Строение брюшины.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Ротовая полость. Строение слизистой оболочки в связи с функцией и особенностями пищеварения в ротовой полости. Строение губы, щеки, твердого и мягкого неба, языка, дёсны, миндалины; их кровоснабжение и иннервация.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Большие слюнные железы. Классификация, источники развития, строение и функции. Строение секреторных отделов выводных протоков. 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Язык. Строение. </w:t>
      </w:r>
      <w:proofErr w:type="gramStart"/>
      <w:r w:rsidRPr="005403A8">
        <w:rPr>
          <w:sz w:val="24"/>
          <w:szCs w:val="24"/>
        </w:rPr>
        <w:t>Особенности строения слизистой оболочки на верхней и нижней поверхностях органа.</w:t>
      </w:r>
      <w:proofErr w:type="gramEnd"/>
      <w:r w:rsidRPr="005403A8">
        <w:rPr>
          <w:sz w:val="24"/>
          <w:szCs w:val="24"/>
        </w:rPr>
        <w:t xml:space="preserve"> Сосочки языка, их виды, строение, функции. Кровоснабжение и иннервация.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Зубы. Строение. 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lastRenderedPageBreak/>
        <w:t xml:space="preserve">Глотка и пищевод. Строение и тканевой состав стенки глотки и пищевода в различных его отделах. Железы пищевода, их </w:t>
      </w:r>
      <w:proofErr w:type="spellStart"/>
      <w:r w:rsidRPr="005403A8">
        <w:rPr>
          <w:sz w:val="24"/>
          <w:szCs w:val="24"/>
        </w:rPr>
        <w:t>гистофизиология</w:t>
      </w:r>
      <w:proofErr w:type="spellEnd"/>
      <w:r w:rsidRPr="005403A8">
        <w:rPr>
          <w:sz w:val="24"/>
          <w:szCs w:val="24"/>
        </w:rPr>
        <w:t xml:space="preserve">. 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Желудок. Строение слизистой оболочки в различных отделах органа. Цитофизиологическая характеристика покровного эпителия, </w:t>
      </w:r>
      <w:proofErr w:type="spellStart"/>
      <w:r w:rsidRPr="005403A8">
        <w:rPr>
          <w:sz w:val="24"/>
          <w:szCs w:val="24"/>
        </w:rPr>
        <w:t>слизеобразование</w:t>
      </w:r>
      <w:proofErr w:type="spellEnd"/>
      <w:r w:rsidRPr="005403A8">
        <w:rPr>
          <w:sz w:val="24"/>
          <w:szCs w:val="24"/>
        </w:rPr>
        <w:t xml:space="preserve">. Локализация, строение и клеточный состав желез в различных отделах желудка. Кровоснабжение и иннервация желудка. 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Тонкая кишка. Характеристика различных отделов тонкой кишки. Строение стенки,</w:t>
      </w:r>
      <w:r w:rsidR="005403A8">
        <w:rPr>
          <w:sz w:val="24"/>
          <w:szCs w:val="24"/>
        </w:rPr>
        <w:t xml:space="preserve"> её </w:t>
      </w:r>
      <w:r w:rsidRPr="005403A8">
        <w:rPr>
          <w:sz w:val="24"/>
          <w:szCs w:val="24"/>
        </w:rPr>
        <w:t xml:space="preserve">тканевый состав. Система «крипта-ворсинка» как структурно-функциональная единица. Виды клеток эпителия ворсинок и крипт, их строение и </w:t>
      </w:r>
      <w:proofErr w:type="spellStart"/>
      <w:r w:rsidRPr="005403A8">
        <w:rPr>
          <w:sz w:val="24"/>
          <w:szCs w:val="24"/>
        </w:rPr>
        <w:t>цитофизиология</w:t>
      </w:r>
      <w:proofErr w:type="spellEnd"/>
      <w:r w:rsidRPr="005403A8">
        <w:rPr>
          <w:sz w:val="24"/>
          <w:szCs w:val="24"/>
        </w:rPr>
        <w:t xml:space="preserve">. </w:t>
      </w:r>
      <w:proofErr w:type="spellStart"/>
      <w:r w:rsidRPr="005403A8">
        <w:rPr>
          <w:sz w:val="24"/>
          <w:szCs w:val="24"/>
        </w:rPr>
        <w:t>Гистофизиология</w:t>
      </w:r>
      <w:proofErr w:type="spellEnd"/>
      <w:r w:rsidRPr="005403A8">
        <w:rPr>
          <w:sz w:val="24"/>
          <w:szCs w:val="24"/>
        </w:rPr>
        <w:t xml:space="preserve"> процесса пристеночного пищеварения и всасывания. Роль слизи и микроворсинок </w:t>
      </w:r>
      <w:proofErr w:type="spellStart"/>
      <w:r w:rsidRPr="005403A8">
        <w:rPr>
          <w:sz w:val="24"/>
          <w:szCs w:val="24"/>
        </w:rPr>
        <w:t>энтероцитов</w:t>
      </w:r>
      <w:proofErr w:type="spellEnd"/>
      <w:r w:rsidRPr="005403A8">
        <w:rPr>
          <w:sz w:val="24"/>
          <w:szCs w:val="24"/>
        </w:rPr>
        <w:t xml:space="preserve"> в пристеночном пищеварении. </w:t>
      </w:r>
      <w:proofErr w:type="spellStart"/>
      <w:r w:rsidRPr="005403A8">
        <w:rPr>
          <w:sz w:val="24"/>
          <w:szCs w:val="24"/>
        </w:rPr>
        <w:t>Цитофизиология</w:t>
      </w:r>
      <w:proofErr w:type="spellEnd"/>
      <w:r w:rsidRPr="005403A8">
        <w:rPr>
          <w:sz w:val="24"/>
          <w:szCs w:val="24"/>
        </w:rPr>
        <w:t xml:space="preserve"> экз</w:t>
      </w:r>
      <w:proofErr w:type="gramStart"/>
      <w:r w:rsidRPr="005403A8">
        <w:rPr>
          <w:sz w:val="24"/>
          <w:szCs w:val="24"/>
        </w:rPr>
        <w:t>о-</w:t>
      </w:r>
      <w:proofErr w:type="gramEnd"/>
      <w:r w:rsidRPr="005403A8">
        <w:rPr>
          <w:sz w:val="24"/>
          <w:szCs w:val="24"/>
        </w:rPr>
        <w:t xml:space="preserve"> и эндокринных клеток. Регенерация эпителия тонкой кишки. Кровоснабжение и </w:t>
      </w:r>
      <w:r w:rsidR="008953E8" w:rsidRPr="005403A8">
        <w:rPr>
          <w:sz w:val="24"/>
          <w:szCs w:val="24"/>
        </w:rPr>
        <w:t>иннервация стенки тонкой кишки.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Толстая кишка. Характеристика различных отделов. Строение стенки,</w:t>
      </w:r>
      <w:r w:rsidR="005403A8">
        <w:rPr>
          <w:sz w:val="24"/>
          <w:szCs w:val="24"/>
        </w:rPr>
        <w:t xml:space="preserve"> её </w:t>
      </w:r>
      <w:r w:rsidRPr="005403A8">
        <w:rPr>
          <w:sz w:val="24"/>
          <w:szCs w:val="24"/>
        </w:rPr>
        <w:t xml:space="preserve">тканевый состав. Особенности строения слизистой оболочки в связи с функцией. Виды </w:t>
      </w:r>
      <w:proofErr w:type="spellStart"/>
      <w:r w:rsidRPr="005403A8">
        <w:rPr>
          <w:sz w:val="24"/>
          <w:szCs w:val="24"/>
        </w:rPr>
        <w:t>эпителиопитов</w:t>
      </w:r>
      <w:proofErr w:type="spellEnd"/>
      <w:r w:rsidRPr="005403A8">
        <w:rPr>
          <w:sz w:val="24"/>
          <w:szCs w:val="24"/>
        </w:rPr>
        <w:t xml:space="preserve"> и </w:t>
      </w:r>
      <w:proofErr w:type="spellStart"/>
      <w:r w:rsidRPr="005403A8">
        <w:rPr>
          <w:sz w:val="24"/>
          <w:szCs w:val="24"/>
        </w:rPr>
        <w:t>эндокриноцитов</w:t>
      </w:r>
      <w:proofErr w:type="spellEnd"/>
      <w:r w:rsidRPr="005403A8">
        <w:rPr>
          <w:sz w:val="24"/>
          <w:szCs w:val="24"/>
        </w:rPr>
        <w:t xml:space="preserve">, их </w:t>
      </w:r>
      <w:proofErr w:type="spellStart"/>
      <w:r w:rsidRPr="005403A8">
        <w:rPr>
          <w:sz w:val="24"/>
          <w:szCs w:val="24"/>
        </w:rPr>
        <w:t>цитофизиология</w:t>
      </w:r>
      <w:proofErr w:type="spellEnd"/>
      <w:r w:rsidRPr="005403A8">
        <w:rPr>
          <w:sz w:val="24"/>
          <w:szCs w:val="24"/>
        </w:rPr>
        <w:t>. Лимфоидные образования стенки. Кровоснабжение. Иннервация.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Червеобразный отросток. Особенности строения и функции.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Прямая кишка. Строение стенки в тазовой и анальной части прямой кишки в связи с их функциональными особенностями. Иннервация.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i/>
          <w:sz w:val="24"/>
          <w:szCs w:val="24"/>
        </w:rPr>
      </w:pPr>
      <w:r w:rsidRPr="005403A8">
        <w:rPr>
          <w:i/>
          <w:sz w:val="24"/>
          <w:szCs w:val="24"/>
        </w:rPr>
        <w:t>Поджелудочная железа.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Общая характеристика. Строение экзокринного и эндокринного отделов. Цитофизиологическая характеристика </w:t>
      </w:r>
      <w:proofErr w:type="spellStart"/>
      <w:r w:rsidRPr="005403A8">
        <w:rPr>
          <w:sz w:val="24"/>
          <w:szCs w:val="24"/>
        </w:rPr>
        <w:t>ацинарных</w:t>
      </w:r>
      <w:proofErr w:type="spellEnd"/>
      <w:r w:rsidRPr="005403A8">
        <w:rPr>
          <w:sz w:val="24"/>
          <w:szCs w:val="24"/>
        </w:rPr>
        <w:t xml:space="preserve"> клеток. Типы </w:t>
      </w:r>
      <w:proofErr w:type="spellStart"/>
      <w:r w:rsidRPr="005403A8">
        <w:rPr>
          <w:sz w:val="24"/>
          <w:szCs w:val="24"/>
        </w:rPr>
        <w:t>эндокриноцитов</w:t>
      </w:r>
      <w:proofErr w:type="spellEnd"/>
      <w:r w:rsidRPr="005403A8">
        <w:rPr>
          <w:sz w:val="24"/>
          <w:szCs w:val="24"/>
        </w:rPr>
        <w:t xml:space="preserve"> островков и их морфофункциональная характеристика. Кровоснабжение. Иннервация. Регенерация. Особенности </w:t>
      </w:r>
      <w:proofErr w:type="spellStart"/>
      <w:r w:rsidRPr="005403A8">
        <w:rPr>
          <w:sz w:val="24"/>
          <w:szCs w:val="24"/>
        </w:rPr>
        <w:t>гистофизиологии</w:t>
      </w:r>
      <w:proofErr w:type="spellEnd"/>
      <w:r w:rsidRPr="005403A8">
        <w:rPr>
          <w:sz w:val="24"/>
          <w:szCs w:val="24"/>
        </w:rPr>
        <w:t xml:space="preserve"> в разные периоды детства.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i/>
          <w:sz w:val="24"/>
          <w:szCs w:val="24"/>
        </w:rPr>
      </w:pPr>
      <w:r w:rsidRPr="005403A8">
        <w:rPr>
          <w:i/>
          <w:sz w:val="24"/>
          <w:szCs w:val="24"/>
        </w:rPr>
        <w:t>Печень.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Общая характеристика. Особенности кровоснабжения. Строение классической дольки как структурно</w:t>
      </w:r>
      <w:r w:rsidR="006438D5" w:rsidRPr="005403A8">
        <w:rPr>
          <w:sz w:val="24"/>
          <w:szCs w:val="24"/>
        </w:rPr>
        <w:t>-</w:t>
      </w:r>
      <w:r w:rsidRPr="005403A8">
        <w:rPr>
          <w:sz w:val="24"/>
          <w:szCs w:val="24"/>
        </w:rPr>
        <w:t xml:space="preserve">функциональной единицы печени. Представления о портальной дольке и </w:t>
      </w:r>
      <w:proofErr w:type="spellStart"/>
      <w:r w:rsidRPr="005403A8">
        <w:rPr>
          <w:sz w:val="24"/>
          <w:szCs w:val="24"/>
        </w:rPr>
        <w:t>ацинусе</w:t>
      </w:r>
      <w:proofErr w:type="spellEnd"/>
      <w:r w:rsidRPr="005403A8">
        <w:rPr>
          <w:sz w:val="24"/>
          <w:szCs w:val="24"/>
        </w:rPr>
        <w:t xml:space="preserve">. Строение внутридольковых </w:t>
      </w:r>
      <w:proofErr w:type="spellStart"/>
      <w:r w:rsidRPr="005403A8">
        <w:rPr>
          <w:sz w:val="24"/>
          <w:szCs w:val="24"/>
        </w:rPr>
        <w:t>синусоидных</w:t>
      </w:r>
      <w:proofErr w:type="spellEnd"/>
      <w:r w:rsidRPr="005403A8">
        <w:rPr>
          <w:sz w:val="24"/>
          <w:szCs w:val="24"/>
        </w:rPr>
        <w:t xml:space="preserve"> сосудов, </w:t>
      </w:r>
      <w:proofErr w:type="spellStart"/>
      <w:r w:rsidRPr="005403A8">
        <w:rPr>
          <w:sz w:val="24"/>
          <w:szCs w:val="24"/>
        </w:rPr>
        <w:t>цитофизиология</w:t>
      </w:r>
      <w:proofErr w:type="spellEnd"/>
      <w:r w:rsidRPr="005403A8">
        <w:rPr>
          <w:sz w:val="24"/>
          <w:szCs w:val="24"/>
        </w:rPr>
        <w:t xml:space="preserve"> их клеточных элементов: </w:t>
      </w:r>
      <w:proofErr w:type="spellStart"/>
      <w:r w:rsidRPr="005403A8">
        <w:rPr>
          <w:sz w:val="24"/>
          <w:szCs w:val="24"/>
        </w:rPr>
        <w:t>эндотелиоцитов</w:t>
      </w:r>
      <w:proofErr w:type="spellEnd"/>
      <w:r w:rsidRPr="005403A8">
        <w:rPr>
          <w:sz w:val="24"/>
          <w:szCs w:val="24"/>
        </w:rPr>
        <w:t xml:space="preserve">, звездчатых макрофагов. </w:t>
      </w:r>
      <w:proofErr w:type="spellStart"/>
      <w:r w:rsidRPr="005403A8">
        <w:rPr>
          <w:sz w:val="24"/>
          <w:szCs w:val="24"/>
        </w:rPr>
        <w:t>Перисинусоидальные</w:t>
      </w:r>
      <w:proofErr w:type="spellEnd"/>
      <w:r w:rsidRPr="005403A8">
        <w:rPr>
          <w:sz w:val="24"/>
          <w:szCs w:val="24"/>
        </w:rPr>
        <w:t xml:space="preserve"> пространства, их структурная организация. </w:t>
      </w:r>
      <w:proofErr w:type="spellStart"/>
      <w:r w:rsidRPr="005403A8">
        <w:rPr>
          <w:sz w:val="24"/>
          <w:szCs w:val="24"/>
        </w:rPr>
        <w:t>Липоциты</w:t>
      </w:r>
      <w:proofErr w:type="spellEnd"/>
      <w:r w:rsidRPr="005403A8">
        <w:rPr>
          <w:sz w:val="24"/>
          <w:szCs w:val="24"/>
        </w:rPr>
        <w:t xml:space="preserve">, особенности строения и функции. </w:t>
      </w:r>
      <w:proofErr w:type="spellStart"/>
      <w:r w:rsidRPr="005403A8">
        <w:rPr>
          <w:sz w:val="24"/>
          <w:szCs w:val="24"/>
        </w:rPr>
        <w:t>Гепатопиты</w:t>
      </w:r>
      <w:proofErr w:type="spellEnd"/>
      <w:r w:rsidRPr="005403A8">
        <w:rPr>
          <w:sz w:val="24"/>
          <w:szCs w:val="24"/>
        </w:rPr>
        <w:t xml:space="preserve"> </w:t>
      </w:r>
      <w:r w:rsidR="008953E8" w:rsidRPr="005403A8">
        <w:rPr>
          <w:sz w:val="24"/>
          <w:szCs w:val="24"/>
        </w:rPr>
        <w:t>–</w:t>
      </w:r>
      <w:r w:rsidRPr="005403A8">
        <w:rPr>
          <w:sz w:val="24"/>
          <w:szCs w:val="24"/>
        </w:rPr>
        <w:t xml:space="preserve"> основной клеточный элемент печени, представления об их расположении в дольках, строение в связи с функциями печени. Строение желчных канальцев (</w:t>
      </w:r>
      <w:proofErr w:type="spellStart"/>
      <w:r w:rsidRPr="005403A8">
        <w:rPr>
          <w:sz w:val="24"/>
          <w:szCs w:val="24"/>
        </w:rPr>
        <w:t>холангиол</w:t>
      </w:r>
      <w:proofErr w:type="spellEnd"/>
      <w:r w:rsidRPr="005403A8">
        <w:rPr>
          <w:sz w:val="24"/>
          <w:szCs w:val="24"/>
        </w:rPr>
        <w:t xml:space="preserve">) и </w:t>
      </w:r>
      <w:proofErr w:type="spellStart"/>
      <w:r w:rsidRPr="005403A8">
        <w:rPr>
          <w:sz w:val="24"/>
          <w:szCs w:val="24"/>
        </w:rPr>
        <w:t>междольковых</w:t>
      </w:r>
      <w:proofErr w:type="spellEnd"/>
      <w:r w:rsidRPr="005403A8">
        <w:rPr>
          <w:sz w:val="24"/>
          <w:szCs w:val="24"/>
        </w:rPr>
        <w:t xml:space="preserve"> желчных протоков.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Желчный пузырь и желчевыводящие пути. Строение и функция.</w:t>
      </w:r>
    </w:p>
    <w:p w:rsidR="000122E5" w:rsidRPr="005403A8" w:rsidRDefault="008953E8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caps/>
          <w:sz w:val="24"/>
          <w:szCs w:val="24"/>
        </w:rPr>
        <w:t>4</w:t>
      </w:r>
      <w:r w:rsidR="000122E5" w:rsidRPr="005403A8">
        <w:rPr>
          <w:caps/>
          <w:sz w:val="24"/>
          <w:szCs w:val="24"/>
        </w:rPr>
        <w:t xml:space="preserve">.7. </w:t>
      </w:r>
      <w:r w:rsidR="000122E5" w:rsidRPr="005403A8">
        <w:rPr>
          <w:sz w:val="24"/>
          <w:szCs w:val="24"/>
        </w:rPr>
        <w:t xml:space="preserve">Дыхательная система 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Общая характеристика дыхательной системы</w:t>
      </w:r>
      <w:proofErr w:type="gramStart"/>
      <w:r w:rsidRPr="005403A8">
        <w:rPr>
          <w:sz w:val="24"/>
          <w:szCs w:val="24"/>
        </w:rPr>
        <w:t>..</w:t>
      </w:r>
      <w:proofErr w:type="gramEnd"/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i/>
          <w:sz w:val="24"/>
          <w:szCs w:val="24"/>
        </w:rPr>
      </w:pPr>
      <w:r w:rsidRPr="005403A8">
        <w:rPr>
          <w:i/>
          <w:sz w:val="24"/>
          <w:szCs w:val="24"/>
        </w:rPr>
        <w:t>Внелегочные воздухоносные пути.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Особенности строения стенки воздухоносных путей: носовой полости, гортани, трахеи и главных бронхов. </w:t>
      </w:r>
      <w:proofErr w:type="gramStart"/>
      <w:r w:rsidRPr="005403A8">
        <w:rPr>
          <w:sz w:val="24"/>
          <w:szCs w:val="24"/>
        </w:rPr>
        <w:t>Тканевой</w:t>
      </w:r>
      <w:proofErr w:type="gramEnd"/>
      <w:r w:rsidRPr="005403A8">
        <w:rPr>
          <w:sz w:val="24"/>
          <w:szCs w:val="24"/>
        </w:rPr>
        <w:t xml:space="preserve"> состав и </w:t>
      </w:r>
      <w:proofErr w:type="spellStart"/>
      <w:r w:rsidRPr="005403A8">
        <w:rPr>
          <w:sz w:val="24"/>
          <w:szCs w:val="24"/>
        </w:rPr>
        <w:t>гистофункциональная</w:t>
      </w:r>
      <w:proofErr w:type="spellEnd"/>
      <w:r w:rsidRPr="005403A8">
        <w:rPr>
          <w:sz w:val="24"/>
          <w:szCs w:val="24"/>
        </w:rPr>
        <w:t xml:space="preserve"> характеристика их оболочек. Клеточный состав эпителия слизистой оболочки.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i/>
          <w:sz w:val="24"/>
          <w:szCs w:val="24"/>
        </w:rPr>
      </w:pPr>
      <w:r w:rsidRPr="005403A8">
        <w:rPr>
          <w:i/>
          <w:sz w:val="24"/>
          <w:szCs w:val="24"/>
        </w:rPr>
        <w:t>Легкие.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Внутрилегочные воздухоносные пути: бронхи и бронхиолы, строение их стенок в зависимости от их калибра. Лимфоидная ткань в стенке бронхов,</w:t>
      </w:r>
      <w:r w:rsidR="005403A8">
        <w:rPr>
          <w:sz w:val="24"/>
          <w:szCs w:val="24"/>
        </w:rPr>
        <w:t xml:space="preserve"> её </w:t>
      </w:r>
      <w:r w:rsidRPr="005403A8">
        <w:rPr>
          <w:sz w:val="24"/>
          <w:szCs w:val="24"/>
        </w:rPr>
        <w:t>значение.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proofErr w:type="spellStart"/>
      <w:r w:rsidRPr="005403A8">
        <w:rPr>
          <w:sz w:val="24"/>
          <w:szCs w:val="24"/>
        </w:rPr>
        <w:t>Ацинус</w:t>
      </w:r>
      <w:proofErr w:type="spellEnd"/>
      <w:r w:rsidRPr="005403A8">
        <w:rPr>
          <w:sz w:val="24"/>
          <w:szCs w:val="24"/>
        </w:rPr>
        <w:t xml:space="preserve"> как морфофункциональная единица легкого. Структурные компоненты </w:t>
      </w:r>
      <w:proofErr w:type="spellStart"/>
      <w:r w:rsidRPr="005403A8">
        <w:rPr>
          <w:sz w:val="24"/>
          <w:szCs w:val="24"/>
        </w:rPr>
        <w:t>апинуса</w:t>
      </w:r>
      <w:proofErr w:type="spellEnd"/>
      <w:r w:rsidRPr="005403A8">
        <w:rPr>
          <w:sz w:val="24"/>
          <w:szCs w:val="24"/>
        </w:rPr>
        <w:t xml:space="preserve">. Строение стенки альвеол. Типы </w:t>
      </w:r>
      <w:proofErr w:type="spellStart"/>
      <w:r w:rsidRPr="005403A8">
        <w:rPr>
          <w:sz w:val="24"/>
          <w:szCs w:val="24"/>
        </w:rPr>
        <w:t>пневмоцитов</w:t>
      </w:r>
      <w:proofErr w:type="spellEnd"/>
      <w:r w:rsidRPr="005403A8">
        <w:rPr>
          <w:sz w:val="24"/>
          <w:szCs w:val="24"/>
        </w:rPr>
        <w:t xml:space="preserve">, их </w:t>
      </w:r>
      <w:proofErr w:type="spellStart"/>
      <w:r w:rsidRPr="005403A8">
        <w:rPr>
          <w:sz w:val="24"/>
          <w:szCs w:val="24"/>
        </w:rPr>
        <w:t>цитофункциональная</w:t>
      </w:r>
      <w:proofErr w:type="spellEnd"/>
      <w:r w:rsidRPr="005403A8">
        <w:rPr>
          <w:sz w:val="24"/>
          <w:szCs w:val="24"/>
        </w:rPr>
        <w:t xml:space="preserve"> характеристика. Структурно-химическая организация и функция </w:t>
      </w:r>
      <w:proofErr w:type="spellStart"/>
      <w:r w:rsidRPr="005403A8">
        <w:rPr>
          <w:sz w:val="24"/>
          <w:szCs w:val="24"/>
        </w:rPr>
        <w:t>сурфактантно</w:t>
      </w:r>
      <w:proofErr w:type="spellEnd"/>
      <w:r w:rsidRPr="005403A8">
        <w:rPr>
          <w:sz w:val="24"/>
          <w:szCs w:val="24"/>
        </w:rPr>
        <w:t xml:space="preserve">-альвеолярного комплекса. Строение </w:t>
      </w:r>
      <w:proofErr w:type="spellStart"/>
      <w:r w:rsidRPr="005403A8">
        <w:rPr>
          <w:sz w:val="24"/>
          <w:szCs w:val="24"/>
        </w:rPr>
        <w:t>межальвеолярных</w:t>
      </w:r>
      <w:proofErr w:type="spellEnd"/>
      <w:r w:rsidRPr="005403A8">
        <w:rPr>
          <w:sz w:val="24"/>
          <w:szCs w:val="24"/>
        </w:rPr>
        <w:t xml:space="preserve"> перегородок. </w:t>
      </w:r>
      <w:proofErr w:type="spellStart"/>
      <w:r w:rsidRPr="005403A8">
        <w:rPr>
          <w:sz w:val="24"/>
          <w:szCs w:val="24"/>
        </w:rPr>
        <w:t>Аэрогематический</w:t>
      </w:r>
      <w:proofErr w:type="spellEnd"/>
      <w:r w:rsidRPr="005403A8">
        <w:rPr>
          <w:sz w:val="24"/>
          <w:szCs w:val="24"/>
        </w:rPr>
        <w:t xml:space="preserve"> барьер и его значение в газообмене. Макрофаги легкого. Кровоснабжение легкого. Иннервация. Регенераторные потенции органов дыхания.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Плевра. Морфофункциональная характеристика.</w:t>
      </w:r>
    </w:p>
    <w:p w:rsidR="000122E5" w:rsidRPr="005403A8" w:rsidRDefault="008953E8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4</w:t>
      </w:r>
      <w:r w:rsidR="000122E5" w:rsidRPr="005403A8">
        <w:rPr>
          <w:sz w:val="24"/>
          <w:szCs w:val="24"/>
        </w:rPr>
        <w:t xml:space="preserve">.8. Кожа и её производные 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lastRenderedPageBreak/>
        <w:t>Кожа. Общая характеристика. Тканевый состав.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Эпидермис. </w:t>
      </w:r>
      <w:proofErr w:type="gramStart"/>
      <w:r w:rsidRPr="005403A8">
        <w:rPr>
          <w:sz w:val="24"/>
          <w:szCs w:val="24"/>
        </w:rPr>
        <w:t>Основные</w:t>
      </w:r>
      <w:proofErr w:type="gramEnd"/>
      <w:r w:rsidRPr="005403A8">
        <w:rPr>
          <w:sz w:val="24"/>
          <w:szCs w:val="24"/>
        </w:rPr>
        <w:t xml:space="preserve"> </w:t>
      </w:r>
      <w:proofErr w:type="spellStart"/>
      <w:r w:rsidRPr="005403A8">
        <w:rPr>
          <w:sz w:val="24"/>
          <w:szCs w:val="24"/>
        </w:rPr>
        <w:t>диффероны</w:t>
      </w:r>
      <w:proofErr w:type="spellEnd"/>
      <w:r w:rsidRPr="005403A8">
        <w:rPr>
          <w:sz w:val="24"/>
          <w:szCs w:val="24"/>
        </w:rPr>
        <w:t xml:space="preserve"> клеток в эпидермисе. Слои эпидермиса. Их клеточный состав. Понятие о процессе </w:t>
      </w:r>
      <w:proofErr w:type="spellStart"/>
      <w:r w:rsidRPr="005403A8">
        <w:rPr>
          <w:sz w:val="24"/>
          <w:szCs w:val="24"/>
        </w:rPr>
        <w:t>кератинизации</w:t>
      </w:r>
      <w:proofErr w:type="spellEnd"/>
      <w:r w:rsidRPr="005403A8">
        <w:rPr>
          <w:sz w:val="24"/>
          <w:szCs w:val="24"/>
        </w:rPr>
        <w:t xml:space="preserve">, его значение. Местная система иммунного надзора эпидермиса </w:t>
      </w:r>
      <w:r w:rsidR="008953E8" w:rsidRPr="005403A8">
        <w:rPr>
          <w:sz w:val="24"/>
          <w:szCs w:val="24"/>
        </w:rPr>
        <w:t>–</w:t>
      </w:r>
      <w:r w:rsidRPr="005403A8">
        <w:rPr>
          <w:sz w:val="24"/>
          <w:szCs w:val="24"/>
        </w:rPr>
        <w:t xml:space="preserve"> </w:t>
      </w:r>
      <w:proofErr w:type="spellStart"/>
      <w:r w:rsidRPr="005403A8">
        <w:rPr>
          <w:sz w:val="24"/>
          <w:szCs w:val="24"/>
        </w:rPr>
        <w:t>внутриэпидермальные</w:t>
      </w:r>
      <w:proofErr w:type="spellEnd"/>
      <w:r w:rsidRPr="005403A8">
        <w:rPr>
          <w:sz w:val="24"/>
          <w:szCs w:val="24"/>
        </w:rPr>
        <w:t xml:space="preserve"> макрофаги и лимфоциты, их </w:t>
      </w:r>
      <w:proofErr w:type="spellStart"/>
      <w:r w:rsidRPr="005403A8">
        <w:rPr>
          <w:sz w:val="24"/>
          <w:szCs w:val="24"/>
        </w:rPr>
        <w:t>гистофункциональная</w:t>
      </w:r>
      <w:proofErr w:type="spellEnd"/>
      <w:r w:rsidRPr="005403A8">
        <w:rPr>
          <w:sz w:val="24"/>
          <w:szCs w:val="24"/>
        </w:rPr>
        <w:t xml:space="preserve"> характеристика. 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Дерма, сосочковый и сетчатый слои, их </w:t>
      </w:r>
      <w:proofErr w:type="gramStart"/>
      <w:r w:rsidRPr="005403A8">
        <w:rPr>
          <w:sz w:val="24"/>
          <w:szCs w:val="24"/>
        </w:rPr>
        <w:t>тканевой</w:t>
      </w:r>
      <w:proofErr w:type="gramEnd"/>
      <w:r w:rsidRPr="005403A8">
        <w:rPr>
          <w:sz w:val="24"/>
          <w:szCs w:val="24"/>
        </w:rPr>
        <w:t xml:space="preserve"> состав. Особенности строения дермы в коже различных участков тела </w:t>
      </w:r>
      <w:r w:rsidR="008953E8" w:rsidRPr="005403A8">
        <w:rPr>
          <w:sz w:val="24"/>
          <w:szCs w:val="24"/>
        </w:rPr>
        <w:t>–</w:t>
      </w:r>
      <w:r w:rsidRPr="005403A8">
        <w:rPr>
          <w:sz w:val="24"/>
          <w:szCs w:val="24"/>
        </w:rPr>
        <w:t xml:space="preserve"> стопы, ладоней, лица, суставов и др</w:t>
      </w:r>
      <w:r w:rsidR="008953E8" w:rsidRPr="005403A8">
        <w:rPr>
          <w:sz w:val="24"/>
          <w:szCs w:val="24"/>
        </w:rPr>
        <w:t>.</w:t>
      </w:r>
      <w:r w:rsidRPr="005403A8">
        <w:rPr>
          <w:sz w:val="24"/>
          <w:szCs w:val="24"/>
        </w:rPr>
        <w:t xml:space="preserve"> Гиподерма</w:t>
      </w:r>
      <w:proofErr w:type="gramStart"/>
      <w:r w:rsidRPr="005403A8">
        <w:rPr>
          <w:sz w:val="24"/>
          <w:szCs w:val="24"/>
        </w:rPr>
        <w:t>.</w:t>
      </w:r>
      <w:proofErr w:type="gramEnd"/>
      <w:r w:rsidR="005403A8">
        <w:rPr>
          <w:sz w:val="24"/>
          <w:szCs w:val="24"/>
        </w:rPr>
        <w:t xml:space="preserve"> </w:t>
      </w:r>
      <w:proofErr w:type="gramStart"/>
      <w:r w:rsidR="005403A8">
        <w:rPr>
          <w:sz w:val="24"/>
          <w:szCs w:val="24"/>
        </w:rPr>
        <w:t>е</w:t>
      </w:r>
      <w:proofErr w:type="gramEnd"/>
      <w:r w:rsidR="005403A8">
        <w:rPr>
          <w:sz w:val="24"/>
          <w:szCs w:val="24"/>
        </w:rPr>
        <w:t xml:space="preserve">ё </w:t>
      </w:r>
      <w:r w:rsidRPr="005403A8">
        <w:rPr>
          <w:sz w:val="24"/>
          <w:szCs w:val="24"/>
        </w:rPr>
        <w:t>строение и функциональное</w:t>
      </w:r>
      <w:r w:rsidR="00B257B9" w:rsidRPr="005403A8">
        <w:rPr>
          <w:sz w:val="24"/>
          <w:szCs w:val="24"/>
        </w:rPr>
        <w:t xml:space="preserve"> </w:t>
      </w:r>
      <w:r w:rsidRPr="005403A8">
        <w:rPr>
          <w:sz w:val="24"/>
          <w:szCs w:val="24"/>
        </w:rPr>
        <w:t>назначение.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Железы кожи. Сальные и потовые железы (</w:t>
      </w:r>
      <w:proofErr w:type="spellStart"/>
      <w:r w:rsidRPr="005403A8">
        <w:rPr>
          <w:sz w:val="24"/>
          <w:szCs w:val="24"/>
        </w:rPr>
        <w:t>глокриновые</w:t>
      </w:r>
      <w:proofErr w:type="spellEnd"/>
      <w:r w:rsidRPr="005403A8">
        <w:rPr>
          <w:sz w:val="24"/>
          <w:szCs w:val="24"/>
        </w:rPr>
        <w:t xml:space="preserve">, </w:t>
      </w:r>
      <w:proofErr w:type="spellStart"/>
      <w:r w:rsidRPr="005403A8">
        <w:rPr>
          <w:sz w:val="24"/>
          <w:szCs w:val="24"/>
        </w:rPr>
        <w:t>эккриновые</w:t>
      </w:r>
      <w:proofErr w:type="spellEnd"/>
      <w:r w:rsidRPr="005403A8">
        <w:rPr>
          <w:sz w:val="24"/>
          <w:szCs w:val="24"/>
        </w:rPr>
        <w:t xml:space="preserve"> и апокриновые), их развитие, строение, </w:t>
      </w:r>
      <w:proofErr w:type="spellStart"/>
      <w:r w:rsidRPr="005403A8">
        <w:rPr>
          <w:sz w:val="24"/>
          <w:szCs w:val="24"/>
        </w:rPr>
        <w:t>гистофизиология</w:t>
      </w:r>
      <w:proofErr w:type="spellEnd"/>
      <w:r w:rsidRPr="005403A8">
        <w:rPr>
          <w:sz w:val="24"/>
          <w:szCs w:val="24"/>
        </w:rPr>
        <w:t xml:space="preserve">. Молочные железы </w:t>
      </w:r>
      <w:r w:rsidR="006438D5" w:rsidRPr="005403A8">
        <w:rPr>
          <w:sz w:val="24"/>
          <w:szCs w:val="24"/>
        </w:rPr>
        <w:t>–</w:t>
      </w:r>
      <w:r w:rsidRPr="005403A8">
        <w:rPr>
          <w:sz w:val="24"/>
          <w:szCs w:val="24"/>
        </w:rPr>
        <w:t xml:space="preserve"> см. в разделе «Женские половые органы». </w:t>
      </w:r>
    </w:p>
    <w:p w:rsidR="000122E5" w:rsidRPr="005403A8" w:rsidRDefault="006438D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Придатки кожи. Волосы. Ногти,</w:t>
      </w:r>
      <w:r w:rsidR="000122E5" w:rsidRPr="005403A8">
        <w:rPr>
          <w:sz w:val="24"/>
          <w:szCs w:val="24"/>
        </w:rPr>
        <w:t xml:space="preserve"> строение.</w:t>
      </w:r>
    </w:p>
    <w:p w:rsidR="000122E5" w:rsidRPr="005403A8" w:rsidRDefault="006438D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4</w:t>
      </w:r>
      <w:r w:rsidR="000122E5" w:rsidRPr="005403A8">
        <w:rPr>
          <w:sz w:val="24"/>
          <w:szCs w:val="24"/>
        </w:rPr>
        <w:t>.9. Мочевая система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i/>
          <w:sz w:val="24"/>
          <w:szCs w:val="24"/>
        </w:rPr>
      </w:pPr>
      <w:r w:rsidRPr="005403A8">
        <w:rPr>
          <w:i/>
          <w:sz w:val="24"/>
          <w:szCs w:val="24"/>
        </w:rPr>
        <w:t>Почки.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Корковое и мозговое вещество почки. Нефрон как морфофункциональная единица почки, его строение. Типы нефронов, их топография в корковом и мозговом веществе. </w:t>
      </w:r>
      <w:proofErr w:type="spellStart"/>
      <w:r w:rsidRPr="005403A8">
        <w:rPr>
          <w:sz w:val="24"/>
          <w:szCs w:val="24"/>
        </w:rPr>
        <w:t>Васкуляризация</w:t>
      </w:r>
      <w:proofErr w:type="spellEnd"/>
      <w:r w:rsidRPr="005403A8">
        <w:rPr>
          <w:sz w:val="24"/>
          <w:szCs w:val="24"/>
        </w:rPr>
        <w:t xml:space="preserve"> почки </w:t>
      </w:r>
      <w:r w:rsidR="006438D5" w:rsidRPr="005403A8">
        <w:rPr>
          <w:sz w:val="24"/>
          <w:szCs w:val="24"/>
        </w:rPr>
        <w:t>–</w:t>
      </w:r>
      <w:r w:rsidRPr="005403A8">
        <w:rPr>
          <w:sz w:val="24"/>
          <w:szCs w:val="24"/>
        </w:rPr>
        <w:t xml:space="preserve"> кортикальная и юкстамедуллярная системы кровоснабжения. Почечные тельца, их основные компоненты. Строение сосудистых клубочков. </w:t>
      </w:r>
      <w:proofErr w:type="spellStart"/>
      <w:r w:rsidRPr="005403A8">
        <w:rPr>
          <w:sz w:val="24"/>
          <w:szCs w:val="24"/>
        </w:rPr>
        <w:t>Мезангий</w:t>
      </w:r>
      <w:proofErr w:type="spellEnd"/>
      <w:r w:rsidRPr="005403A8">
        <w:rPr>
          <w:sz w:val="24"/>
          <w:szCs w:val="24"/>
        </w:rPr>
        <w:t xml:space="preserve">, его строение и функция. Структурная организация почечного фильтра и роль в мочеобразовании. </w:t>
      </w:r>
      <w:proofErr w:type="spellStart"/>
      <w:r w:rsidRPr="005403A8">
        <w:rPr>
          <w:sz w:val="24"/>
          <w:szCs w:val="24"/>
        </w:rPr>
        <w:t>Юкстагломерулярный</w:t>
      </w:r>
      <w:proofErr w:type="spellEnd"/>
      <w:r w:rsidRPr="005403A8">
        <w:rPr>
          <w:sz w:val="24"/>
          <w:szCs w:val="24"/>
        </w:rPr>
        <w:t xml:space="preserve"> аппарат. </w:t>
      </w:r>
      <w:proofErr w:type="spellStart"/>
      <w:r w:rsidRPr="005403A8">
        <w:rPr>
          <w:sz w:val="24"/>
          <w:szCs w:val="24"/>
        </w:rPr>
        <w:t>Гистофизиология</w:t>
      </w:r>
      <w:proofErr w:type="spellEnd"/>
      <w:r w:rsidRPr="005403A8">
        <w:rPr>
          <w:sz w:val="24"/>
          <w:szCs w:val="24"/>
        </w:rPr>
        <w:t xml:space="preserve"> канальцев нефронов и собирательных трубочек в связи с их участием в образовании окончательной мочи. Строма почек,</w:t>
      </w:r>
      <w:r w:rsidR="005403A8">
        <w:rPr>
          <w:sz w:val="24"/>
          <w:szCs w:val="24"/>
        </w:rPr>
        <w:t xml:space="preserve"> её </w:t>
      </w:r>
      <w:proofErr w:type="spellStart"/>
      <w:r w:rsidRPr="005403A8">
        <w:rPr>
          <w:sz w:val="24"/>
          <w:szCs w:val="24"/>
        </w:rPr>
        <w:t>гистофункциональная</w:t>
      </w:r>
      <w:proofErr w:type="spellEnd"/>
      <w:r w:rsidRPr="005403A8">
        <w:rPr>
          <w:sz w:val="24"/>
          <w:szCs w:val="24"/>
        </w:rPr>
        <w:t xml:space="preserve"> характеристика. Понятие и строение противоточной системы почки. Морфофункциональные основы регуляции процесса мочеобразования. Эндокринный аппарат почки (ренин-</w:t>
      </w:r>
      <w:proofErr w:type="spellStart"/>
      <w:r w:rsidRPr="005403A8">
        <w:rPr>
          <w:sz w:val="24"/>
          <w:szCs w:val="24"/>
        </w:rPr>
        <w:t>ангиотензиновая</w:t>
      </w:r>
      <w:proofErr w:type="spellEnd"/>
      <w:r w:rsidRPr="005403A8">
        <w:rPr>
          <w:sz w:val="24"/>
          <w:szCs w:val="24"/>
        </w:rPr>
        <w:t xml:space="preserve">, </w:t>
      </w:r>
      <w:proofErr w:type="spellStart"/>
      <w:r w:rsidRPr="005403A8">
        <w:rPr>
          <w:sz w:val="24"/>
          <w:szCs w:val="24"/>
        </w:rPr>
        <w:t>интестициальная</w:t>
      </w:r>
      <w:proofErr w:type="spellEnd"/>
      <w:r w:rsidRPr="005403A8">
        <w:rPr>
          <w:sz w:val="24"/>
          <w:szCs w:val="24"/>
        </w:rPr>
        <w:t xml:space="preserve"> </w:t>
      </w:r>
      <w:proofErr w:type="spellStart"/>
      <w:r w:rsidRPr="005403A8">
        <w:rPr>
          <w:sz w:val="24"/>
          <w:szCs w:val="24"/>
        </w:rPr>
        <w:t>простагландиновая</w:t>
      </w:r>
      <w:proofErr w:type="spellEnd"/>
      <w:r w:rsidRPr="005403A8">
        <w:rPr>
          <w:sz w:val="24"/>
          <w:szCs w:val="24"/>
        </w:rPr>
        <w:t xml:space="preserve"> и </w:t>
      </w:r>
      <w:proofErr w:type="spellStart"/>
      <w:r w:rsidRPr="005403A8">
        <w:rPr>
          <w:sz w:val="24"/>
          <w:szCs w:val="24"/>
        </w:rPr>
        <w:t>калликреин-кининовая</w:t>
      </w:r>
      <w:proofErr w:type="spellEnd"/>
      <w:r w:rsidRPr="005403A8">
        <w:rPr>
          <w:sz w:val="24"/>
          <w:szCs w:val="24"/>
        </w:rPr>
        <w:t xml:space="preserve"> системы), строение и функция. Иннервация почки. Регенеративные потенции. 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i/>
          <w:sz w:val="24"/>
          <w:szCs w:val="24"/>
        </w:rPr>
      </w:pPr>
      <w:r w:rsidRPr="005403A8">
        <w:rPr>
          <w:i/>
          <w:sz w:val="24"/>
          <w:szCs w:val="24"/>
        </w:rPr>
        <w:t>Мочевыводящие пути.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Строение стенки почечных чашечек и лоханки. Строение мочеточников, исходя из представления о порционном характере передвижения по ним мочи. Морфофункциональная характеристика мочевого пузыря</w:t>
      </w:r>
    </w:p>
    <w:p w:rsidR="000122E5" w:rsidRPr="005403A8" w:rsidRDefault="006438D5" w:rsidP="00206EA7">
      <w:pPr>
        <w:pStyle w:val="3"/>
        <w:ind w:firstLine="709"/>
        <w:contextualSpacing/>
        <w:jc w:val="both"/>
        <w:rPr>
          <w:szCs w:val="24"/>
        </w:rPr>
      </w:pPr>
      <w:r w:rsidRPr="005403A8">
        <w:rPr>
          <w:szCs w:val="24"/>
        </w:rPr>
        <w:t>4</w:t>
      </w:r>
      <w:r w:rsidR="000122E5" w:rsidRPr="005403A8">
        <w:rPr>
          <w:szCs w:val="24"/>
        </w:rPr>
        <w:t>.10. Половая система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  <w:u w:val="single"/>
        </w:rPr>
      </w:pPr>
      <w:r w:rsidRPr="005403A8">
        <w:rPr>
          <w:sz w:val="24"/>
          <w:szCs w:val="24"/>
          <w:u w:val="single"/>
        </w:rPr>
        <w:t>Мужские половые органы.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i/>
          <w:sz w:val="24"/>
          <w:szCs w:val="24"/>
        </w:rPr>
        <w:t xml:space="preserve">Яичко. </w:t>
      </w:r>
      <w:r w:rsidRPr="005403A8">
        <w:rPr>
          <w:sz w:val="24"/>
          <w:szCs w:val="24"/>
        </w:rPr>
        <w:t xml:space="preserve">Общая характеристика строения. Извитые семенные канальцы, строение стенки. Сперматогенез. Цитологическая характеристика его основных фаз. Роль </w:t>
      </w:r>
      <w:proofErr w:type="spellStart"/>
      <w:r w:rsidRPr="005403A8">
        <w:rPr>
          <w:sz w:val="24"/>
          <w:szCs w:val="24"/>
        </w:rPr>
        <w:t>сустентоцитов</w:t>
      </w:r>
      <w:proofErr w:type="spellEnd"/>
      <w:r w:rsidRPr="005403A8">
        <w:rPr>
          <w:sz w:val="24"/>
          <w:szCs w:val="24"/>
        </w:rPr>
        <w:t xml:space="preserve"> в сперматогенезе. </w:t>
      </w:r>
      <w:proofErr w:type="spellStart"/>
      <w:r w:rsidRPr="005403A8">
        <w:rPr>
          <w:sz w:val="24"/>
          <w:szCs w:val="24"/>
        </w:rPr>
        <w:t>Гематотестикулярный</w:t>
      </w:r>
      <w:proofErr w:type="spellEnd"/>
      <w:r w:rsidRPr="005403A8">
        <w:rPr>
          <w:sz w:val="24"/>
          <w:szCs w:val="24"/>
        </w:rPr>
        <w:t xml:space="preserve"> барьер. Эндокринная функция яичка: мужские половые гормоны и синтезирующие их </w:t>
      </w:r>
      <w:proofErr w:type="spellStart"/>
      <w:r w:rsidRPr="005403A8">
        <w:rPr>
          <w:sz w:val="24"/>
          <w:szCs w:val="24"/>
        </w:rPr>
        <w:t>гландулоциты</w:t>
      </w:r>
      <w:proofErr w:type="spellEnd"/>
      <w:r w:rsidRPr="005403A8">
        <w:rPr>
          <w:sz w:val="24"/>
          <w:szCs w:val="24"/>
        </w:rPr>
        <w:t xml:space="preserve"> (клетки </w:t>
      </w:r>
      <w:proofErr w:type="spellStart"/>
      <w:r w:rsidRPr="005403A8">
        <w:rPr>
          <w:sz w:val="24"/>
          <w:szCs w:val="24"/>
        </w:rPr>
        <w:t>Лейдига</w:t>
      </w:r>
      <w:proofErr w:type="spellEnd"/>
      <w:r w:rsidRPr="005403A8">
        <w:rPr>
          <w:sz w:val="24"/>
          <w:szCs w:val="24"/>
        </w:rPr>
        <w:t xml:space="preserve">), их цитохимические особенности, участие в регуляции сперматогенеза. </w:t>
      </w:r>
      <w:proofErr w:type="spellStart"/>
      <w:r w:rsidRPr="005403A8">
        <w:rPr>
          <w:sz w:val="24"/>
          <w:szCs w:val="24"/>
        </w:rPr>
        <w:t>Гистофизиология</w:t>
      </w:r>
      <w:proofErr w:type="spellEnd"/>
      <w:r w:rsidRPr="005403A8">
        <w:rPr>
          <w:sz w:val="24"/>
          <w:szCs w:val="24"/>
        </w:rPr>
        <w:t xml:space="preserve"> прямых канальцев, канальцев сети и выносящих канальцев яичка. Регуляция генеративной и эндокринной функций яичка.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i/>
          <w:sz w:val="24"/>
          <w:szCs w:val="24"/>
        </w:rPr>
        <w:t xml:space="preserve">Семявыносящие пути. </w:t>
      </w:r>
      <w:r w:rsidRPr="005403A8">
        <w:rPr>
          <w:sz w:val="24"/>
          <w:szCs w:val="24"/>
        </w:rPr>
        <w:t xml:space="preserve">Придаток яичка. Семявыносящий проток. Семенные пузырьки. </w:t>
      </w:r>
      <w:proofErr w:type="spellStart"/>
      <w:r w:rsidRPr="005403A8">
        <w:rPr>
          <w:sz w:val="24"/>
          <w:szCs w:val="24"/>
        </w:rPr>
        <w:t>Семяизвергательный</w:t>
      </w:r>
      <w:proofErr w:type="spellEnd"/>
      <w:r w:rsidRPr="005403A8">
        <w:rPr>
          <w:sz w:val="24"/>
          <w:szCs w:val="24"/>
        </w:rPr>
        <w:t xml:space="preserve"> канал. Предстательная железа. Их строение и функции. Половой член. Строение, </w:t>
      </w:r>
      <w:proofErr w:type="spellStart"/>
      <w:r w:rsidRPr="005403A8">
        <w:rPr>
          <w:sz w:val="24"/>
          <w:szCs w:val="24"/>
        </w:rPr>
        <w:t>васкуляризация</w:t>
      </w:r>
      <w:proofErr w:type="spellEnd"/>
      <w:r w:rsidRPr="005403A8">
        <w:rPr>
          <w:sz w:val="24"/>
          <w:szCs w:val="24"/>
        </w:rPr>
        <w:t>, иннервация.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  <w:u w:val="single"/>
        </w:rPr>
      </w:pPr>
      <w:r w:rsidRPr="005403A8">
        <w:rPr>
          <w:sz w:val="24"/>
          <w:szCs w:val="24"/>
          <w:u w:val="single"/>
        </w:rPr>
        <w:t>Женские половые органы.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i/>
          <w:sz w:val="24"/>
          <w:szCs w:val="24"/>
        </w:rPr>
        <w:t>Яичник.</w:t>
      </w:r>
      <w:r w:rsidR="00B257B9" w:rsidRPr="005403A8">
        <w:rPr>
          <w:i/>
          <w:sz w:val="24"/>
          <w:szCs w:val="24"/>
        </w:rPr>
        <w:t xml:space="preserve"> </w:t>
      </w:r>
      <w:r w:rsidRPr="005403A8">
        <w:rPr>
          <w:sz w:val="24"/>
          <w:szCs w:val="24"/>
        </w:rPr>
        <w:t xml:space="preserve">Общая характеристика строения. Особенности строения коркового и мозгового вещества. Овогенез. Строение и развитие фолликулов. Овуляция. Понятие об овариальном цикле и его регуляции. Развитие, строение и функции желтого тела в течение овариального цикла и при беременности. Атрезия фолликулов. Эндокринная функция яичника: женские половые гормоны и вырабатывающие их клеточные элементы. 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i/>
          <w:sz w:val="24"/>
          <w:szCs w:val="24"/>
        </w:rPr>
        <w:t>Маточные трубы. С</w:t>
      </w:r>
      <w:r w:rsidRPr="005403A8">
        <w:rPr>
          <w:sz w:val="24"/>
          <w:szCs w:val="24"/>
        </w:rPr>
        <w:t>троение и функции. Оплодотворение. Биологическое значение оплодотворения, морфология и хронология процесса.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i/>
          <w:sz w:val="24"/>
          <w:szCs w:val="24"/>
        </w:rPr>
        <w:lastRenderedPageBreak/>
        <w:t xml:space="preserve">Матка. </w:t>
      </w:r>
      <w:r w:rsidRPr="005403A8">
        <w:rPr>
          <w:sz w:val="24"/>
          <w:szCs w:val="24"/>
        </w:rPr>
        <w:t>Строение стенки матки в разных</w:t>
      </w:r>
      <w:r w:rsidR="005403A8">
        <w:rPr>
          <w:sz w:val="24"/>
          <w:szCs w:val="24"/>
        </w:rPr>
        <w:t xml:space="preserve"> её </w:t>
      </w:r>
      <w:r w:rsidRPr="005403A8">
        <w:rPr>
          <w:sz w:val="24"/>
          <w:szCs w:val="24"/>
        </w:rPr>
        <w:t>отделах. Менструальный цикл и его фазы. Особенности строения эндометрия в различные фазы цикла. Связь циклических изменений эндометрия и яичника. Перестройка матки при беременности и после родов.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Грудная (молочная) железа. Строение. Функциональная морфология </w:t>
      </w:r>
      <w:proofErr w:type="spellStart"/>
      <w:r w:rsidRPr="005403A8">
        <w:rPr>
          <w:sz w:val="24"/>
          <w:szCs w:val="24"/>
        </w:rPr>
        <w:t>лактирующей</w:t>
      </w:r>
      <w:proofErr w:type="spellEnd"/>
      <w:r w:rsidRPr="005403A8">
        <w:rPr>
          <w:sz w:val="24"/>
          <w:szCs w:val="24"/>
        </w:rPr>
        <w:t xml:space="preserve"> и </w:t>
      </w:r>
      <w:proofErr w:type="spellStart"/>
      <w:r w:rsidRPr="005403A8">
        <w:rPr>
          <w:sz w:val="24"/>
          <w:szCs w:val="24"/>
        </w:rPr>
        <w:t>нелактирующей</w:t>
      </w:r>
      <w:proofErr w:type="spellEnd"/>
      <w:r w:rsidRPr="005403A8">
        <w:rPr>
          <w:sz w:val="24"/>
          <w:szCs w:val="24"/>
        </w:rPr>
        <w:t xml:space="preserve"> (нефункционирующей и после лактации) молочной железы. Нейроэндокринная регуляция функций молочных желез. Изменение молочных желез в ходе овариально-менструального цикла и при беременности. </w:t>
      </w:r>
    </w:p>
    <w:p w:rsidR="000122E5" w:rsidRPr="005403A8" w:rsidRDefault="006438D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4</w:t>
      </w:r>
      <w:r w:rsidR="000122E5" w:rsidRPr="005403A8">
        <w:rPr>
          <w:sz w:val="24"/>
          <w:szCs w:val="24"/>
        </w:rPr>
        <w:t>.11. Ранний эмбриогенез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Эмбриология млекопитающих как основа для понимания особенностей строения тканей (гистогенеза). Периодизация развития человека и животных. </w:t>
      </w:r>
      <w:proofErr w:type="gramStart"/>
      <w:r w:rsidRPr="005403A8">
        <w:rPr>
          <w:sz w:val="24"/>
          <w:szCs w:val="24"/>
        </w:rPr>
        <w:t xml:space="preserve">Представление о биологических процессах, лежащих в основе развития зародыша </w:t>
      </w:r>
      <w:r w:rsidR="006438D5" w:rsidRPr="005403A8">
        <w:rPr>
          <w:sz w:val="24"/>
          <w:szCs w:val="24"/>
        </w:rPr>
        <w:t>–</w:t>
      </w:r>
      <w:r w:rsidRPr="005403A8">
        <w:rPr>
          <w:sz w:val="24"/>
          <w:szCs w:val="24"/>
        </w:rPr>
        <w:t xml:space="preserve"> индукция, детерминация, деление, миграция клеток, рост, дифференцировка, взаимодействие клеток, гибель клеток.</w:t>
      </w:r>
      <w:proofErr w:type="gramEnd"/>
      <w:r w:rsidRPr="005403A8">
        <w:rPr>
          <w:sz w:val="24"/>
          <w:szCs w:val="24"/>
        </w:rPr>
        <w:t xml:space="preserve"> Особенности эмбрионального развития млекопитающих. Критические периоды в развитии зародыша. Нарушение процессов детерминации как причина аномалий и уродств.</w:t>
      </w:r>
    </w:p>
    <w:p w:rsidR="000122E5" w:rsidRPr="005403A8" w:rsidRDefault="000122E5" w:rsidP="00206EA7">
      <w:pPr>
        <w:pStyle w:val="ac"/>
        <w:spacing w:line="240" w:lineRule="auto"/>
        <w:ind w:firstLine="709"/>
        <w:contextualSpacing/>
        <w:rPr>
          <w:sz w:val="24"/>
          <w:szCs w:val="24"/>
        </w:rPr>
      </w:pPr>
      <w:proofErr w:type="spellStart"/>
      <w:r w:rsidRPr="005403A8">
        <w:rPr>
          <w:sz w:val="24"/>
          <w:szCs w:val="24"/>
        </w:rPr>
        <w:t>Прогенез</w:t>
      </w:r>
      <w:proofErr w:type="spellEnd"/>
      <w:r w:rsidRPr="005403A8">
        <w:rPr>
          <w:sz w:val="24"/>
          <w:szCs w:val="24"/>
        </w:rPr>
        <w:t xml:space="preserve">. Оплодотворение. </w:t>
      </w:r>
      <w:proofErr w:type="spellStart"/>
      <w:r w:rsidRPr="005403A8">
        <w:rPr>
          <w:sz w:val="24"/>
          <w:szCs w:val="24"/>
        </w:rPr>
        <w:t>Дистантные</w:t>
      </w:r>
      <w:proofErr w:type="spellEnd"/>
      <w:r w:rsidRPr="005403A8">
        <w:rPr>
          <w:sz w:val="24"/>
          <w:szCs w:val="24"/>
        </w:rPr>
        <w:t xml:space="preserve"> и контактные взаимодействия половых клеток. Преобразования в спермин: </w:t>
      </w:r>
      <w:proofErr w:type="spellStart"/>
      <w:r w:rsidRPr="005403A8">
        <w:rPr>
          <w:sz w:val="24"/>
          <w:szCs w:val="24"/>
        </w:rPr>
        <w:t>капацитация</w:t>
      </w:r>
      <w:proofErr w:type="spellEnd"/>
      <w:r w:rsidRPr="005403A8">
        <w:rPr>
          <w:sz w:val="24"/>
          <w:szCs w:val="24"/>
        </w:rPr>
        <w:t xml:space="preserve">, </w:t>
      </w:r>
      <w:proofErr w:type="spellStart"/>
      <w:r w:rsidRPr="005403A8">
        <w:rPr>
          <w:sz w:val="24"/>
          <w:szCs w:val="24"/>
        </w:rPr>
        <w:t>акросомальная</w:t>
      </w:r>
      <w:proofErr w:type="spellEnd"/>
      <w:r w:rsidRPr="005403A8">
        <w:rPr>
          <w:sz w:val="24"/>
          <w:szCs w:val="24"/>
        </w:rPr>
        <w:t xml:space="preserve"> реакция, освобождение ферментов </w:t>
      </w:r>
      <w:proofErr w:type="spellStart"/>
      <w:r w:rsidRPr="005403A8">
        <w:rPr>
          <w:sz w:val="24"/>
          <w:szCs w:val="24"/>
        </w:rPr>
        <w:t>акросомы</w:t>
      </w:r>
      <w:proofErr w:type="spellEnd"/>
      <w:r w:rsidRPr="005403A8">
        <w:rPr>
          <w:sz w:val="24"/>
          <w:szCs w:val="24"/>
        </w:rPr>
        <w:t xml:space="preserve">, </w:t>
      </w:r>
      <w:proofErr w:type="spellStart"/>
      <w:r w:rsidRPr="005403A8">
        <w:rPr>
          <w:sz w:val="24"/>
          <w:szCs w:val="24"/>
        </w:rPr>
        <w:t>пенетрация</w:t>
      </w:r>
      <w:proofErr w:type="spellEnd"/>
      <w:r w:rsidRPr="005403A8">
        <w:rPr>
          <w:sz w:val="24"/>
          <w:szCs w:val="24"/>
        </w:rPr>
        <w:t xml:space="preserve"> спермием прозрачной зоны и плазмолеммы </w:t>
      </w:r>
      <w:proofErr w:type="spellStart"/>
      <w:r w:rsidRPr="005403A8">
        <w:rPr>
          <w:sz w:val="24"/>
          <w:szCs w:val="24"/>
        </w:rPr>
        <w:t>овоцита</w:t>
      </w:r>
      <w:proofErr w:type="spellEnd"/>
      <w:r w:rsidRPr="005403A8">
        <w:rPr>
          <w:sz w:val="24"/>
          <w:szCs w:val="24"/>
        </w:rPr>
        <w:t xml:space="preserve">, сброс </w:t>
      </w:r>
      <w:proofErr w:type="spellStart"/>
      <w:r w:rsidRPr="005403A8">
        <w:rPr>
          <w:sz w:val="24"/>
          <w:szCs w:val="24"/>
        </w:rPr>
        <w:t>питоплазматической</w:t>
      </w:r>
      <w:proofErr w:type="spellEnd"/>
      <w:r w:rsidRPr="005403A8">
        <w:rPr>
          <w:sz w:val="24"/>
          <w:szCs w:val="24"/>
        </w:rPr>
        <w:t xml:space="preserve"> оболочки спермия, поворот спермия, формирование мужского </w:t>
      </w:r>
      <w:proofErr w:type="spellStart"/>
      <w:r w:rsidRPr="005403A8">
        <w:rPr>
          <w:sz w:val="24"/>
          <w:szCs w:val="24"/>
        </w:rPr>
        <w:t>пронуклеуса</w:t>
      </w:r>
      <w:proofErr w:type="spellEnd"/>
      <w:r w:rsidRPr="005403A8">
        <w:rPr>
          <w:sz w:val="24"/>
          <w:szCs w:val="24"/>
        </w:rPr>
        <w:t xml:space="preserve">. Преобразования в </w:t>
      </w:r>
      <w:proofErr w:type="spellStart"/>
      <w:r w:rsidRPr="005403A8">
        <w:rPr>
          <w:sz w:val="24"/>
          <w:szCs w:val="24"/>
        </w:rPr>
        <w:t>овоците</w:t>
      </w:r>
      <w:proofErr w:type="spellEnd"/>
      <w:r w:rsidRPr="005403A8">
        <w:rPr>
          <w:sz w:val="24"/>
          <w:szCs w:val="24"/>
        </w:rPr>
        <w:t xml:space="preserve">: рассеивание клеток лучистого венца, кортикальная реакция, выброс ферментов кортикальных гранул, </w:t>
      </w:r>
      <w:proofErr w:type="spellStart"/>
      <w:r w:rsidRPr="005403A8">
        <w:rPr>
          <w:sz w:val="24"/>
          <w:szCs w:val="24"/>
        </w:rPr>
        <w:t>преобравание</w:t>
      </w:r>
      <w:proofErr w:type="spellEnd"/>
      <w:r w:rsidRPr="005403A8">
        <w:rPr>
          <w:sz w:val="24"/>
          <w:szCs w:val="24"/>
        </w:rPr>
        <w:t xml:space="preserve"> прозрачной зоны (зонная реакция), активация цитоплазматических процессов, окончание мейоза и отделение 2-го направительного тельца. Мужской и женский </w:t>
      </w:r>
      <w:proofErr w:type="spellStart"/>
      <w:r w:rsidRPr="005403A8">
        <w:rPr>
          <w:sz w:val="24"/>
          <w:szCs w:val="24"/>
        </w:rPr>
        <w:t>пронуклеусы</w:t>
      </w:r>
      <w:proofErr w:type="spellEnd"/>
      <w:r w:rsidRPr="005403A8">
        <w:rPr>
          <w:sz w:val="24"/>
          <w:szCs w:val="24"/>
        </w:rPr>
        <w:t xml:space="preserve">, распад их оболочек, установление связи хромосом </w:t>
      </w:r>
      <w:proofErr w:type="spellStart"/>
      <w:r w:rsidRPr="005403A8">
        <w:rPr>
          <w:sz w:val="24"/>
          <w:szCs w:val="24"/>
        </w:rPr>
        <w:t>пронуклеусов</w:t>
      </w:r>
      <w:proofErr w:type="spellEnd"/>
      <w:r w:rsidRPr="005403A8">
        <w:rPr>
          <w:sz w:val="24"/>
          <w:szCs w:val="24"/>
        </w:rPr>
        <w:t xml:space="preserve"> с центриолью спермия.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Зигота </w:t>
      </w:r>
      <w:r w:rsidR="006438D5" w:rsidRPr="005403A8">
        <w:rPr>
          <w:sz w:val="24"/>
          <w:szCs w:val="24"/>
        </w:rPr>
        <w:t>–</w:t>
      </w:r>
      <w:r w:rsidRPr="005403A8">
        <w:rPr>
          <w:sz w:val="24"/>
          <w:szCs w:val="24"/>
        </w:rPr>
        <w:t xml:space="preserve"> одноклеточный зародыш,</w:t>
      </w:r>
      <w:r w:rsidR="005403A8">
        <w:rPr>
          <w:sz w:val="24"/>
          <w:szCs w:val="24"/>
        </w:rPr>
        <w:t xml:space="preserve"> её </w:t>
      </w:r>
      <w:r w:rsidRPr="005403A8">
        <w:rPr>
          <w:sz w:val="24"/>
          <w:szCs w:val="24"/>
        </w:rPr>
        <w:t>геном, активация внутриклеточных процессов.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Дробление. Специфика дробления зиготы у человека и хронология процесса. Строение зародыша на разных стадиях дробления. Роль прозрачной зоны. Характеристика темных и светлых бластомеров, их межклеточных контактов. Уменьшение размеров бластомеров, их межклеточных контактов. Уменьшение размеров бластомеров, возникновение собственных синтезов, взаимодействие бластомеров. Морула. </w:t>
      </w:r>
      <w:proofErr w:type="spellStart"/>
      <w:r w:rsidRPr="005403A8">
        <w:rPr>
          <w:sz w:val="24"/>
          <w:szCs w:val="24"/>
        </w:rPr>
        <w:t>Бластоциста</w:t>
      </w:r>
      <w:proofErr w:type="spellEnd"/>
      <w:r w:rsidRPr="005403A8">
        <w:rPr>
          <w:sz w:val="24"/>
          <w:szCs w:val="24"/>
        </w:rPr>
        <w:t>. Внутренняя клеточная масса (</w:t>
      </w:r>
      <w:proofErr w:type="spellStart"/>
      <w:r w:rsidRPr="005403A8">
        <w:rPr>
          <w:sz w:val="24"/>
          <w:szCs w:val="24"/>
        </w:rPr>
        <w:t>эмбриобласт</w:t>
      </w:r>
      <w:proofErr w:type="spellEnd"/>
      <w:r w:rsidRPr="005403A8">
        <w:rPr>
          <w:sz w:val="24"/>
          <w:szCs w:val="24"/>
        </w:rPr>
        <w:t xml:space="preserve">) и </w:t>
      </w:r>
      <w:proofErr w:type="spellStart"/>
      <w:r w:rsidRPr="005403A8">
        <w:rPr>
          <w:sz w:val="24"/>
          <w:szCs w:val="24"/>
        </w:rPr>
        <w:t>трофобласт</w:t>
      </w:r>
      <w:proofErr w:type="spellEnd"/>
      <w:r w:rsidRPr="005403A8">
        <w:rPr>
          <w:sz w:val="24"/>
          <w:szCs w:val="24"/>
        </w:rPr>
        <w:t xml:space="preserve">. Стадия </w:t>
      </w:r>
      <w:proofErr w:type="gramStart"/>
      <w:r w:rsidRPr="005403A8">
        <w:rPr>
          <w:sz w:val="24"/>
          <w:szCs w:val="24"/>
        </w:rPr>
        <w:t>свободной</w:t>
      </w:r>
      <w:proofErr w:type="gramEnd"/>
      <w:r w:rsidRPr="005403A8">
        <w:rPr>
          <w:sz w:val="24"/>
          <w:szCs w:val="24"/>
        </w:rPr>
        <w:t xml:space="preserve"> </w:t>
      </w:r>
      <w:proofErr w:type="spellStart"/>
      <w:r w:rsidRPr="005403A8">
        <w:rPr>
          <w:sz w:val="24"/>
          <w:szCs w:val="24"/>
        </w:rPr>
        <w:t>бластоцисты</w:t>
      </w:r>
      <w:proofErr w:type="spellEnd"/>
      <w:r w:rsidRPr="005403A8">
        <w:rPr>
          <w:sz w:val="24"/>
          <w:szCs w:val="24"/>
        </w:rPr>
        <w:t xml:space="preserve">. Состояние матки к началу имплантации. Начало 1-й фазы гаструляции путем </w:t>
      </w:r>
      <w:proofErr w:type="spellStart"/>
      <w:r w:rsidRPr="005403A8">
        <w:rPr>
          <w:sz w:val="24"/>
          <w:szCs w:val="24"/>
        </w:rPr>
        <w:t>деламинации</w:t>
      </w:r>
      <w:proofErr w:type="spellEnd"/>
      <w:r w:rsidRPr="005403A8">
        <w:rPr>
          <w:sz w:val="24"/>
          <w:szCs w:val="24"/>
        </w:rPr>
        <w:t>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Разделение </w:t>
      </w:r>
      <w:proofErr w:type="spellStart"/>
      <w:r w:rsidRPr="005403A8">
        <w:rPr>
          <w:sz w:val="24"/>
          <w:szCs w:val="24"/>
        </w:rPr>
        <w:t>эмбриобласта</w:t>
      </w:r>
      <w:proofErr w:type="spellEnd"/>
      <w:r w:rsidRPr="005403A8">
        <w:rPr>
          <w:sz w:val="24"/>
          <w:szCs w:val="24"/>
        </w:rPr>
        <w:t xml:space="preserve"> на </w:t>
      </w:r>
      <w:proofErr w:type="spellStart"/>
      <w:r w:rsidRPr="005403A8">
        <w:rPr>
          <w:sz w:val="24"/>
          <w:szCs w:val="24"/>
        </w:rPr>
        <w:t>эпибласт</w:t>
      </w:r>
      <w:proofErr w:type="spellEnd"/>
      <w:r w:rsidRPr="005403A8">
        <w:rPr>
          <w:sz w:val="24"/>
          <w:szCs w:val="24"/>
        </w:rPr>
        <w:t xml:space="preserve"> и </w:t>
      </w:r>
      <w:proofErr w:type="spellStart"/>
      <w:r w:rsidRPr="005403A8">
        <w:rPr>
          <w:sz w:val="24"/>
          <w:szCs w:val="24"/>
        </w:rPr>
        <w:t>гипобласт</w:t>
      </w:r>
      <w:proofErr w:type="spellEnd"/>
      <w:r w:rsidRPr="005403A8">
        <w:rPr>
          <w:sz w:val="24"/>
          <w:szCs w:val="24"/>
        </w:rPr>
        <w:t xml:space="preserve">. Преобразование </w:t>
      </w:r>
      <w:proofErr w:type="spellStart"/>
      <w:r w:rsidRPr="005403A8">
        <w:rPr>
          <w:sz w:val="24"/>
          <w:szCs w:val="24"/>
        </w:rPr>
        <w:t>гипобласта</w:t>
      </w:r>
      <w:proofErr w:type="spellEnd"/>
      <w:r w:rsidRPr="005403A8">
        <w:rPr>
          <w:sz w:val="24"/>
          <w:szCs w:val="24"/>
        </w:rPr>
        <w:t xml:space="preserve">, формирование первичного желточного мешка, образование </w:t>
      </w:r>
      <w:proofErr w:type="spellStart"/>
      <w:r w:rsidRPr="005403A8">
        <w:rPr>
          <w:sz w:val="24"/>
          <w:szCs w:val="24"/>
        </w:rPr>
        <w:t>прехордальной</w:t>
      </w:r>
      <w:proofErr w:type="spellEnd"/>
      <w:r w:rsidRPr="005403A8">
        <w:rPr>
          <w:sz w:val="24"/>
          <w:szCs w:val="24"/>
        </w:rPr>
        <w:t xml:space="preserve"> пластики.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Преобразование </w:t>
      </w:r>
      <w:proofErr w:type="spellStart"/>
      <w:r w:rsidRPr="005403A8">
        <w:rPr>
          <w:sz w:val="24"/>
          <w:szCs w:val="24"/>
        </w:rPr>
        <w:t>эпибласта</w:t>
      </w:r>
      <w:proofErr w:type="spellEnd"/>
      <w:r w:rsidRPr="005403A8">
        <w:rPr>
          <w:sz w:val="24"/>
          <w:szCs w:val="24"/>
        </w:rPr>
        <w:t xml:space="preserve">: образование амниотической полости, выделение и замыкание амниотической эктодермы, формирование амниотического пузыря; начало 2-й фазы гаструляции путем эмиграции </w:t>
      </w:r>
      <w:r w:rsidR="006438D5" w:rsidRPr="005403A8">
        <w:rPr>
          <w:sz w:val="24"/>
          <w:szCs w:val="24"/>
        </w:rPr>
        <w:t>–</w:t>
      </w:r>
      <w:r w:rsidRPr="005403A8">
        <w:rPr>
          <w:sz w:val="24"/>
          <w:szCs w:val="24"/>
        </w:rPr>
        <w:t xml:space="preserve"> формирование первичной полоски и первичного узелка, образование зародышевой мезодермы, головного отростка и энтодермы зародыша. Образование внезародышевой мезодермы.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Имплантация. Хронология процесса имплантации. Дифференцировка </w:t>
      </w:r>
      <w:proofErr w:type="spellStart"/>
      <w:r w:rsidRPr="005403A8">
        <w:rPr>
          <w:sz w:val="24"/>
          <w:szCs w:val="24"/>
        </w:rPr>
        <w:t>трофобласта</w:t>
      </w:r>
      <w:proofErr w:type="spellEnd"/>
      <w:r w:rsidRPr="005403A8">
        <w:rPr>
          <w:sz w:val="24"/>
          <w:szCs w:val="24"/>
        </w:rPr>
        <w:t xml:space="preserve"> на </w:t>
      </w:r>
      <w:proofErr w:type="spellStart"/>
      <w:r w:rsidRPr="005403A8">
        <w:rPr>
          <w:sz w:val="24"/>
          <w:szCs w:val="24"/>
        </w:rPr>
        <w:t>цитотрофобласт</w:t>
      </w:r>
      <w:proofErr w:type="spellEnd"/>
      <w:r w:rsidRPr="005403A8">
        <w:rPr>
          <w:sz w:val="24"/>
          <w:szCs w:val="24"/>
        </w:rPr>
        <w:t xml:space="preserve"> и </w:t>
      </w:r>
      <w:proofErr w:type="spellStart"/>
      <w:r w:rsidRPr="005403A8">
        <w:rPr>
          <w:sz w:val="24"/>
          <w:szCs w:val="24"/>
        </w:rPr>
        <w:t>синцитиотрофобласт</w:t>
      </w:r>
      <w:proofErr w:type="spellEnd"/>
      <w:r w:rsidRPr="005403A8">
        <w:rPr>
          <w:sz w:val="24"/>
          <w:szCs w:val="24"/>
        </w:rPr>
        <w:t xml:space="preserve">. Активация </w:t>
      </w:r>
      <w:proofErr w:type="spellStart"/>
      <w:r w:rsidRPr="005403A8">
        <w:rPr>
          <w:sz w:val="24"/>
          <w:szCs w:val="24"/>
        </w:rPr>
        <w:t>синцитиотрофобласта</w:t>
      </w:r>
      <w:proofErr w:type="spellEnd"/>
      <w:r w:rsidRPr="005403A8">
        <w:rPr>
          <w:sz w:val="24"/>
          <w:szCs w:val="24"/>
        </w:rPr>
        <w:t xml:space="preserve">. Образование лакун и их соединение с кровеносными сосудами эндометрия. </w:t>
      </w:r>
      <w:proofErr w:type="spellStart"/>
      <w:r w:rsidRPr="005403A8">
        <w:rPr>
          <w:sz w:val="24"/>
          <w:szCs w:val="24"/>
        </w:rPr>
        <w:t>Гистиотрофный</w:t>
      </w:r>
      <w:proofErr w:type="spellEnd"/>
      <w:r w:rsidRPr="005403A8">
        <w:rPr>
          <w:sz w:val="24"/>
          <w:szCs w:val="24"/>
        </w:rPr>
        <w:t xml:space="preserve"> тип питания. Формирование первичных и вторичных ворсин хориона.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Дифференцировка зародышевой мезодермы (сомиты, </w:t>
      </w:r>
      <w:proofErr w:type="spellStart"/>
      <w:r w:rsidRPr="005403A8">
        <w:rPr>
          <w:sz w:val="24"/>
          <w:szCs w:val="24"/>
        </w:rPr>
        <w:t>нефрогонотомы</w:t>
      </w:r>
      <w:proofErr w:type="spellEnd"/>
      <w:r w:rsidRPr="005403A8">
        <w:rPr>
          <w:sz w:val="24"/>
          <w:szCs w:val="24"/>
        </w:rPr>
        <w:t xml:space="preserve">, висцеральный и париетальный листки </w:t>
      </w:r>
      <w:proofErr w:type="spellStart"/>
      <w:r w:rsidRPr="005403A8">
        <w:rPr>
          <w:sz w:val="24"/>
          <w:szCs w:val="24"/>
        </w:rPr>
        <w:t>спланхнотома</w:t>
      </w:r>
      <w:proofErr w:type="spellEnd"/>
      <w:r w:rsidRPr="005403A8">
        <w:rPr>
          <w:sz w:val="24"/>
          <w:szCs w:val="24"/>
        </w:rPr>
        <w:t>, эмбриональный в целом). Рост головного отростка, образование хорды. Формирование нервной трубки и нервных гребней, асинхронность развития головного и каудального отделов. Туловищная складка, образование первичной кишки.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Дифференцировка внезародышевой мезодермы аллантоиса, амниотического пузыря, желточного мешка, соединительной ножки, слоя, подстилающего </w:t>
      </w:r>
      <w:proofErr w:type="spellStart"/>
      <w:r w:rsidRPr="005403A8">
        <w:rPr>
          <w:sz w:val="24"/>
          <w:szCs w:val="24"/>
        </w:rPr>
        <w:t>трофобласт</w:t>
      </w:r>
      <w:proofErr w:type="spellEnd"/>
      <w:r w:rsidRPr="005403A8">
        <w:rPr>
          <w:sz w:val="24"/>
          <w:szCs w:val="24"/>
        </w:rPr>
        <w:t>.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  <w:proofErr w:type="gramStart"/>
      <w:r w:rsidRPr="005403A8">
        <w:rPr>
          <w:sz w:val="24"/>
          <w:szCs w:val="24"/>
        </w:rPr>
        <w:lastRenderedPageBreak/>
        <w:t>Факторы, влияющие на развитие: генетические, материнские, внешние (радиация, алкоголь, курение, наркотики, инфекция, химические и лекарственные вещества, пестициды и др.).</w:t>
      </w:r>
      <w:proofErr w:type="gramEnd"/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</w:p>
    <w:p w:rsidR="000122E5" w:rsidRPr="005403A8" w:rsidRDefault="000122E5" w:rsidP="00206EA7">
      <w:pPr>
        <w:pStyle w:val="9"/>
        <w:spacing w:line="240" w:lineRule="auto"/>
        <w:ind w:firstLine="709"/>
        <w:contextualSpacing/>
        <w:jc w:val="both"/>
        <w:rPr>
          <w:sz w:val="24"/>
          <w:szCs w:val="24"/>
        </w:rPr>
      </w:pPr>
      <w:r w:rsidRPr="005403A8">
        <w:rPr>
          <w:sz w:val="24"/>
          <w:szCs w:val="24"/>
        </w:rPr>
        <w:t>Рекомендуемая литература</w:t>
      </w:r>
    </w:p>
    <w:p w:rsidR="000122E5" w:rsidRPr="005403A8" w:rsidRDefault="000122E5" w:rsidP="00206EA7">
      <w:pPr>
        <w:widowControl/>
        <w:numPr>
          <w:ilvl w:val="0"/>
          <w:numId w:val="1"/>
        </w:numPr>
        <w:spacing w:line="240" w:lineRule="auto"/>
        <w:ind w:left="0" w:firstLine="709"/>
        <w:contextualSpacing/>
        <w:rPr>
          <w:spacing w:val="-4"/>
          <w:sz w:val="24"/>
          <w:szCs w:val="24"/>
        </w:rPr>
      </w:pPr>
      <w:r w:rsidRPr="005403A8">
        <w:rPr>
          <w:spacing w:val="-4"/>
          <w:sz w:val="24"/>
          <w:szCs w:val="24"/>
        </w:rPr>
        <w:t>Руководство по гистологии. В 2-х томах. СПб</w:t>
      </w:r>
      <w:proofErr w:type="gramStart"/>
      <w:r w:rsidRPr="005403A8">
        <w:rPr>
          <w:spacing w:val="-4"/>
          <w:sz w:val="24"/>
          <w:szCs w:val="24"/>
        </w:rPr>
        <w:t xml:space="preserve">.: </w:t>
      </w:r>
      <w:proofErr w:type="gramEnd"/>
      <w:r w:rsidRPr="005403A8">
        <w:rPr>
          <w:spacing w:val="-4"/>
          <w:sz w:val="24"/>
          <w:szCs w:val="24"/>
        </w:rPr>
        <w:t>Спец. Лит., 2001 г.</w:t>
      </w:r>
    </w:p>
    <w:p w:rsidR="000122E5" w:rsidRPr="005403A8" w:rsidRDefault="000122E5" w:rsidP="00206EA7">
      <w:pPr>
        <w:widowControl/>
        <w:numPr>
          <w:ilvl w:val="0"/>
          <w:numId w:val="1"/>
        </w:numPr>
        <w:spacing w:line="240" w:lineRule="auto"/>
        <w:ind w:left="0"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Гистология. 6-е издание. Под ред. Афанасьева Ю.И. и </w:t>
      </w:r>
      <w:proofErr w:type="gramStart"/>
      <w:r w:rsidRPr="005403A8">
        <w:rPr>
          <w:sz w:val="24"/>
          <w:szCs w:val="24"/>
        </w:rPr>
        <w:t>Юриной</w:t>
      </w:r>
      <w:proofErr w:type="gramEnd"/>
      <w:r w:rsidRPr="005403A8">
        <w:rPr>
          <w:sz w:val="24"/>
          <w:szCs w:val="24"/>
        </w:rPr>
        <w:t xml:space="preserve"> Н.А. М.: Медицина, 1999 г.</w:t>
      </w:r>
    </w:p>
    <w:p w:rsidR="000122E5" w:rsidRPr="005403A8" w:rsidRDefault="000122E5" w:rsidP="00206EA7">
      <w:pPr>
        <w:widowControl/>
        <w:numPr>
          <w:ilvl w:val="0"/>
          <w:numId w:val="1"/>
        </w:numPr>
        <w:spacing w:line="240" w:lineRule="auto"/>
        <w:ind w:left="0"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Кузнецов С.Л., </w:t>
      </w:r>
      <w:proofErr w:type="spellStart"/>
      <w:r w:rsidRPr="005403A8">
        <w:rPr>
          <w:sz w:val="24"/>
          <w:szCs w:val="24"/>
        </w:rPr>
        <w:t>Мушкамбаров</w:t>
      </w:r>
      <w:proofErr w:type="spellEnd"/>
      <w:r w:rsidRPr="005403A8">
        <w:rPr>
          <w:sz w:val="24"/>
          <w:szCs w:val="24"/>
        </w:rPr>
        <w:t xml:space="preserve"> Н.Н., </w:t>
      </w:r>
      <w:proofErr w:type="spellStart"/>
      <w:r w:rsidRPr="005403A8">
        <w:rPr>
          <w:sz w:val="24"/>
          <w:szCs w:val="24"/>
        </w:rPr>
        <w:t>Горячкина</w:t>
      </w:r>
      <w:proofErr w:type="spellEnd"/>
      <w:r w:rsidRPr="005403A8">
        <w:rPr>
          <w:sz w:val="24"/>
          <w:szCs w:val="24"/>
        </w:rPr>
        <w:t xml:space="preserve"> В.Л. Атлас по гистологии, цитологии и эмбриологии. М.: МИА, 2002 г.</w:t>
      </w:r>
    </w:p>
    <w:p w:rsidR="000122E5" w:rsidRPr="005403A8" w:rsidRDefault="000122E5" w:rsidP="00206EA7">
      <w:pPr>
        <w:widowControl/>
        <w:numPr>
          <w:ilvl w:val="0"/>
          <w:numId w:val="1"/>
        </w:numPr>
        <w:spacing w:line="240" w:lineRule="auto"/>
        <w:ind w:left="0"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Гистология (ред. </w:t>
      </w:r>
      <w:proofErr w:type="spellStart"/>
      <w:r w:rsidRPr="005403A8">
        <w:rPr>
          <w:sz w:val="24"/>
          <w:szCs w:val="24"/>
        </w:rPr>
        <w:t>Улумбекова</w:t>
      </w:r>
      <w:proofErr w:type="spellEnd"/>
      <w:r w:rsidRPr="005403A8">
        <w:rPr>
          <w:sz w:val="24"/>
          <w:szCs w:val="24"/>
        </w:rPr>
        <w:t xml:space="preserve"> Э.Г. и </w:t>
      </w:r>
      <w:proofErr w:type="spellStart"/>
      <w:r w:rsidRPr="005403A8">
        <w:rPr>
          <w:sz w:val="24"/>
          <w:szCs w:val="24"/>
        </w:rPr>
        <w:t>Челышева</w:t>
      </w:r>
      <w:proofErr w:type="spellEnd"/>
      <w:r w:rsidRPr="005403A8">
        <w:rPr>
          <w:sz w:val="24"/>
          <w:szCs w:val="24"/>
        </w:rPr>
        <w:t xml:space="preserve"> Ю.А.). М.: </w:t>
      </w:r>
      <w:proofErr w:type="spellStart"/>
      <w:r w:rsidRPr="005403A8">
        <w:rPr>
          <w:sz w:val="24"/>
          <w:szCs w:val="24"/>
        </w:rPr>
        <w:t>Геотар</w:t>
      </w:r>
      <w:proofErr w:type="spellEnd"/>
      <w:r w:rsidRPr="005403A8">
        <w:rPr>
          <w:sz w:val="24"/>
          <w:szCs w:val="24"/>
        </w:rPr>
        <w:t>, 2001 г.</w:t>
      </w:r>
    </w:p>
    <w:p w:rsidR="000122E5" w:rsidRPr="005403A8" w:rsidRDefault="000122E5" w:rsidP="00206EA7">
      <w:pPr>
        <w:widowControl/>
        <w:numPr>
          <w:ilvl w:val="0"/>
          <w:numId w:val="1"/>
        </w:numPr>
        <w:spacing w:line="240" w:lineRule="auto"/>
        <w:ind w:left="0"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Ченцов Ю.С. Общая цитология. М.: изд. МГУ, 1996 г.</w:t>
      </w:r>
    </w:p>
    <w:p w:rsidR="000122E5" w:rsidRPr="005403A8" w:rsidRDefault="000122E5" w:rsidP="00206EA7">
      <w:pPr>
        <w:widowControl/>
        <w:numPr>
          <w:ilvl w:val="0"/>
          <w:numId w:val="1"/>
        </w:numPr>
        <w:spacing w:line="240" w:lineRule="auto"/>
        <w:ind w:left="0"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Быков В.Л. Общая гистология человека. СПб</w:t>
      </w:r>
      <w:proofErr w:type="gramStart"/>
      <w:r w:rsidRPr="005403A8">
        <w:rPr>
          <w:sz w:val="24"/>
          <w:szCs w:val="24"/>
        </w:rPr>
        <w:t xml:space="preserve">.: </w:t>
      </w:r>
      <w:proofErr w:type="spellStart"/>
      <w:proofErr w:type="gramEnd"/>
      <w:r w:rsidRPr="005403A8">
        <w:rPr>
          <w:sz w:val="24"/>
          <w:szCs w:val="24"/>
        </w:rPr>
        <w:t>Сотис</w:t>
      </w:r>
      <w:proofErr w:type="spellEnd"/>
      <w:r w:rsidRPr="005403A8">
        <w:rPr>
          <w:sz w:val="24"/>
          <w:szCs w:val="24"/>
        </w:rPr>
        <w:t>, 1997 г.</w:t>
      </w:r>
    </w:p>
    <w:p w:rsidR="000122E5" w:rsidRPr="005403A8" w:rsidRDefault="000122E5" w:rsidP="00206EA7">
      <w:pPr>
        <w:widowControl/>
        <w:numPr>
          <w:ilvl w:val="0"/>
          <w:numId w:val="1"/>
        </w:numPr>
        <w:spacing w:line="240" w:lineRule="auto"/>
        <w:ind w:left="0"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Быков В.Л. Частная гистология человека. СПб</w:t>
      </w:r>
      <w:proofErr w:type="gramStart"/>
      <w:r w:rsidRPr="005403A8">
        <w:rPr>
          <w:sz w:val="24"/>
          <w:szCs w:val="24"/>
        </w:rPr>
        <w:t xml:space="preserve">.: </w:t>
      </w:r>
      <w:proofErr w:type="spellStart"/>
      <w:proofErr w:type="gramEnd"/>
      <w:r w:rsidRPr="005403A8">
        <w:rPr>
          <w:sz w:val="24"/>
          <w:szCs w:val="24"/>
        </w:rPr>
        <w:t>Сотис</w:t>
      </w:r>
      <w:proofErr w:type="spellEnd"/>
      <w:r w:rsidRPr="005403A8">
        <w:rPr>
          <w:sz w:val="24"/>
          <w:szCs w:val="24"/>
        </w:rPr>
        <w:t>, 1997 г.</w:t>
      </w:r>
    </w:p>
    <w:p w:rsidR="000122E5" w:rsidRPr="005403A8" w:rsidRDefault="000122E5" w:rsidP="00206EA7">
      <w:pPr>
        <w:widowControl/>
        <w:numPr>
          <w:ilvl w:val="0"/>
          <w:numId w:val="1"/>
        </w:numPr>
        <w:spacing w:line="240" w:lineRule="auto"/>
        <w:ind w:left="0"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>Цитология и общая гистология. СПб</w:t>
      </w:r>
      <w:proofErr w:type="gramStart"/>
      <w:r w:rsidRPr="005403A8">
        <w:rPr>
          <w:sz w:val="24"/>
          <w:szCs w:val="24"/>
        </w:rPr>
        <w:t xml:space="preserve">.: </w:t>
      </w:r>
      <w:proofErr w:type="spellStart"/>
      <w:proofErr w:type="gramEnd"/>
      <w:r w:rsidRPr="005403A8">
        <w:rPr>
          <w:sz w:val="24"/>
          <w:szCs w:val="24"/>
        </w:rPr>
        <w:t>Сотис</w:t>
      </w:r>
      <w:proofErr w:type="spellEnd"/>
      <w:r w:rsidRPr="005403A8">
        <w:rPr>
          <w:sz w:val="24"/>
          <w:szCs w:val="24"/>
        </w:rPr>
        <w:t>, 2001 г.9</w:t>
      </w:r>
    </w:p>
    <w:p w:rsidR="000122E5" w:rsidRPr="005403A8" w:rsidRDefault="000122E5" w:rsidP="00206EA7">
      <w:pPr>
        <w:widowControl/>
        <w:numPr>
          <w:ilvl w:val="0"/>
          <w:numId w:val="1"/>
        </w:numPr>
        <w:spacing w:line="240" w:lineRule="auto"/>
        <w:ind w:left="0"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Основы цитологии, эмбриологии и общей гистологии / </w:t>
      </w:r>
      <w:proofErr w:type="spellStart"/>
      <w:r w:rsidRPr="005403A8">
        <w:rPr>
          <w:sz w:val="24"/>
          <w:szCs w:val="24"/>
        </w:rPr>
        <w:t>Яглов</w:t>
      </w:r>
      <w:proofErr w:type="spellEnd"/>
      <w:r w:rsidRPr="005403A8">
        <w:rPr>
          <w:sz w:val="24"/>
          <w:szCs w:val="24"/>
        </w:rPr>
        <w:t xml:space="preserve"> В.В., </w:t>
      </w:r>
      <w:proofErr w:type="spellStart"/>
      <w:r w:rsidRPr="005403A8">
        <w:rPr>
          <w:sz w:val="24"/>
          <w:szCs w:val="24"/>
        </w:rPr>
        <w:t>Яглова</w:t>
      </w:r>
      <w:proofErr w:type="spellEnd"/>
      <w:r w:rsidRPr="005403A8">
        <w:rPr>
          <w:sz w:val="24"/>
          <w:szCs w:val="24"/>
        </w:rPr>
        <w:t xml:space="preserve"> Н.В., М.: </w:t>
      </w:r>
      <w:proofErr w:type="spellStart"/>
      <w:r w:rsidRPr="005403A8">
        <w:rPr>
          <w:sz w:val="24"/>
          <w:szCs w:val="24"/>
        </w:rPr>
        <w:t>КолосС</w:t>
      </w:r>
      <w:proofErr w:type="spellEnd"/>
      <w:r w:rsidRPr="005403A8">
        <w:rPr>
          <w:sz w:val="24"/>
          <w:szCs w:val="24"/>
        </w:rPr>
        <w:t>, 2008</w:t>
      </w:r>
    </w:p>
    <w:p w:rsidR="000122E5" w:rsidRPr="005403A8" w:rsidRDefault="000122E5" w:rsidP="00206EA7">
      <w:pPr>
        <w:widowControl/>
        <w:numPr>
          <w:ilvl w:val="0"/>
          <w:numId w:val="1"/>
        </w:numPr>
        <w:spacing w:line="240" w:lineRule="auto"/>
        <w:ind w:left="0" w:firstLine="709"/>
        <w:contextualSpacing/>
        <w:rPr>
          <w:sz w:val="24"/>
          <w:szCs w:val="24"/>
        </w:rPr>
      </w:pPr>
      <w:r w:rsidRPr="005403A8">
        <w:rPr>
          <w:sz w:val="24"/>
          <w:szCs w:val="24"/>
        </w:rPr>
        <w:t xml:space="preserve">Основы частной гистологии / </w:t>
      </w:r>
      <w:proofErr w:type="spellStart"/>
      <w:r w:rsidRPr="005403A8">
        <w:rPr>
          <w:sz w:val="24"/>
          <w:szCs w:val="24"/>
        </w:rPr>
        <w:t>Яглов</w:t>
      </w:r>
      <w:proofErr w:type="spellEnd"/>
      <w:r w:rsidRPr="005403A8">
        <w:rPr>
          <w:sz w:val="24"/>
          <w:szCs w:val="24"/>
        </w:rPr>
        <w:t xml:space="preserve"> В.В., </w:t>
      </w:r>
      <w:proofErr w:type="spellStart"/>
      <w:r w:rsidRPr="005403A8">
        <w:rPr>
          <w:sz w:val="24"/>
          <w:szCs w:val="24"/>
        </w:rPr>
        <w:t>Яглова</w:t>
      </w:r>
      <w:proofErr w:type="spellEnd"/>
      <w:r w:rsidRPr="005403A8">
        <w:rPr>
          <w:sz w:val="24"/>
          <w:szCs w:val="24"/>
        </w:rPr>
        <w:t xml:space="preserve"> Н.В. М.: </w:t>
      </w:r>
      <w:proofErr w:type="spellStart"/>
      <w:r w:rsidRPr="005403A8">
        <w:rPr>
          <w:sz w:val="24"/>
          <w:szCs w:val="24"/>
        </w:rPr>
        <w:t>КолосС</w:t>
      </w:r>
      <w:proofErr w:type="spellEnd"/>
      <w:r w:rsidRPr="005403A8">
        <w:rPr>
          <w:sz w:val="24"/>
          <w:szCs w:val="24"/>
        </w:rPr>
        <w:t>, 2011</w:t>
      </w:r>
    </w:p>
    <w:p w:rsidR="000122E5" w:rsidRPr="005403A8" w:rsidRDefault="000122E5" w:rsidP="00206EA7">
      <w:pPr>
        <w:widowControl/>
        <w:spacing w:line="240" w:lineRule="auto"/>
        <w:ind w:firstLine="709"/>
        <w:contextualSpacing/>
        <w:rPr>
          <w:sz w:val="24"/>
          <w:szCs w:val="24"/>
        </w:rPr>
      </w:pPr>
    </w:p>
    <w:p w:rsidR="00EF7AD8" w:rsidRPr="005403A8" w:rsidRDefault="00EF7AD8" w:rsidP="00206EA7">
      <w:pPr>
        <w:spacing w:line="240" w:lineRule="auto"/>
        <w:ind w:firstLine="709"/>
        <w:contextualSpacing/>
        <w:rPr>
          <w:sz w:val="24"/>
          <w:szCs w:val="24"/>
        </w:rPr>
      </w:pPr>
    </w:p>
    <w:sectPr w:rsidR="00EF7AD8" w:rsidRPr="005403A8" w:rsidSect="009A683B">
      <w:headerReference w:type="even" r:id="rId10"/>
      <w:headerReference w:type="default" r:id="rId11"/>
      <w:footerReference w:type="even" r:id="rId12"/>
      <w:footerReference w:type="default" r:id="rId13"/>
      <w:footerReference w:type="first" r:id="rId14"/>
      <w:pgSz w:w="11907" w:h="16840" w:code="9"/>
      <w:pgMar w:top="1134" w:right="1021" w:bottom="1134" w:left="1588" w:header="720" w:footer="720" w:gutter="0"/>
      <w:pgNumType w:start="1"/>
      <w:cols w:space="60"/>
      <w:noEndnote/>
      <w:titlePg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2C92" w:rsidRDefault="00DB2C92" w:rsidP="007B5A7C">
      <w:pPr>
        <w:spacing w:line="240" w:lineRule="auto"/>
      </w:pPr>
      <w:r>
        <w:separator/>
      </w:r>
    </w:p>
  </w:endnote>
  <w:endnote w:type="continuationSeparator" w:id="0">
    <w:p w:rsidR="00DB2C92" w:rsidRDefault="00DB2C92" w:rsidP="007B5A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3212" w:rsidRDefault="00DB1FD8">
    <w:pPr>
      <w:pStyle w:val="aa"/>
      <w:framePr w:wrap="around" w:vAnchor="text" w:hAnchor="margin" w:xAlign="outside" w:y="1"/>
      <w:rPr>
        <w:rStyle w:val="a5"/>
      </w:rPr>
    </w:pPr>
    <w:r>
      <w:rPr>
        <w:rStyle w:val="a5"/>
      </w:rPr>
      <w:fldChar w:fldCharType="begin"/>
    </w:r>
    <w:r w:rsidR="000122E5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122E5">
      <w:rPr>
        <w:rStyle w:val="a5"/>
        <w:noProof/>
      </w:rPr>
      <w:t>27</w:t>
    </w:r>
    <w:r>
      <w:rPr>
        <w:rStyle w:val="a5"/>
      </w:rPr>
      <w:fldChar w:fldCharType="end"/>
    </w:r>
  </w:p>
  <w:p w:rsidR="003F3212" w:rsidRDefault="00DB2C92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3D6" w:rsidRDefault="005243D6">
    <w:pPr>
      <w:pStyle w:val="aa"/>
      <w:jc w:val="right"/>
    </w:pPr>
  </w:p>
  <w:p w:rsidR="003F3212" w:rsidRDefault="00DB2C92">
    <w:pPr>
      <w:pStyle w:val="aa"/>
      <w:ind w:right="360" w:firstLine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3D6" w:rsidRDefault="005243D6">
    <w:pPr>
      <w:pStyle w:val="aa"/>
      <w:jc w:val="right"/>
    </w:pPr>
  </w:p>
  <w:p w:rsidR="00B257B9" w:rsidRDefault="00B257B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2C92" w:rsidRDefault="00DB2C92" w:rsidP="007B5A7C">
      <w:pPr>
        <w:spacing w:line="240" w:lineRule="auto"/>
      </w:pPr>
      <w:r>
        <w:separator/>
      </w:r>
    </w:p>
  </w:footnote>
  <w:footnote w:type="continuationSeparator" w:id="0">
    <w:p w:rsidR="00DB2C92" w:rsidRDefault="00DB2C92" w:rsidP="007B5A7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3212" w:rsidRDefault="00DB1FD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0122E5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122E5">
      <w:rPr>
        <w:rStyle w:val="a5"/>
        <w:noProof/>
      </w:rPr>
      <w:t>27</w:t>
    </w:r>
    <w:r>
      <w:rPr>
        <w:rStyle w:val="a5"/>
      </w:rPr>
      <w:fldChar w:fldCharType="end"/>
    </w:r>
  </w:p>
  <w:p w:rsidR="003F3212" w:rsidRDefault="00DB2C92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5489423"/>
      <w:docPartObj>
        <w:docPartGallery w:val="Page Numbers (Top of Page)"/>
        <w:docPartUnique/>
      </w:docPartObj>
    </w:sdtPr>
    <w:sdtEndPr/>
    <w:sdtContent>
      <w:p w:rsidR="009A683B" w:rsidRDefault="00B25D67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E37B1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3F3212" w:rsidRDefault="00DB2C9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00D0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106F24D0"/>
    <w:multiLevelType w:val="hybridMultilevel"/>
    <w:tmpl w:val="D1EE2D16"/>
    <w:lvl w:ilvl="0" w:tplc="03504B7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640633"/>
    <w:multiLevelType w:val="hybridMultilevel"/>
    <w:tmpl w:val="663EBDCE"/>
    <w:lvl w:ilvl="0" w:tplc="FFFFFFFF">
      <w:start w:val="1"/>
      <w:numFmt w:val="decimal"/>
      <w:lvlText w:val="%1."/>
      <w:lvlJc w:val="right"/>
      <w:pPr>
        <w:tabs>
          <w:tab w:val="num" w:pos="-198"/>
        </w:tabs>
        <w:ind w:left="-482" w:firstLine="624"/>
      </w:pPr>
      <w:rPr>
        <w:rFonts w:hint="default"/>
        <w:b w:val="0"/>
        <w:i w:val="0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90"/>
  <w:drawingGridVerticalSpacing w:val="136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2E5"/>
    <w:rsid w:val="000122E5"/>
    <w:rsid w:val="00092CEF"/>
    <w:rsid w:val="00114AEC"/>
    <w:rsid w:val="00165A8C"/>
    <w:rsid w:val="001B79E3"/>
    <w:rsid w:val="001C0016"/>
    <w:rsid w:val="001F5B1E"/>
    <w:rsid w:val="00206EA7"/>
    <w:rsid w:val="002773E2"/>
    <w:rsid w:val="0039197A"/>
    <w:rsid w:val="004700E6"/>
    <w:rsid w:val="004E37B1"/>
    <w:rsid w:val="005243D6"/>
    <w:rsid w:val="005403A8"/>
    <w:rsid w:val="006438D5"/>
    <w:rsid w:val="00680001"/>
    <w:rsid w:val="00786C6F"/>
    <w:rsid w:val="007B5A7C"/>
    <w:rsid w:val="00844A29"/>
    <w:rsid w:val="00847DBF"/>
    <w:rsid w:val="008953E8"/>
    <w:rsid w:val="008A5082"/>
    <w:rsid w:val="009A683B"/>
    <w:rsid w:val="00A07A4A"/>
    <w:rsid w:val="00A16BE9"/>
    <w:rsid w:val="00B257B9"/>
    <w:rsid w:val="00B25D67"/>
    <w:rsid w:val="00BA5E0E"/>
    <w:rsid w:val="00BB6564"/>
    <w:rsid w:val="00BC38B0"/>
    <w:rsid w:val="00C434A0"/>
    <w:rsid w:val="00D462F7"/>
    <w:rsid w:val="00D50C1C"/>
    <w:rsid w:val="00DB1FD8"/>
    <w:rsid w:val="00DB2C92"/>
    <w:rsid w:val="00E77BF3"/>
    <w:rsid w:val="00EF7AD8"/>
    <w:rsid w:val="00F76D5C"/>
    <w:rsid w:val="00FB2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2E5"/>
    <w:pPr>
      <w:widowControl w:val="0"/>
      <w:overflowPunct w:val="0"/>
      <w:autoSpaceDE w:val="0"/>
      <w:autoSpaceDN w:val="0"/>
      <w:adjustRightInd w:val="0"/>
      <w:spacing w:after="0" w:line="260" w:lineRule="auto"/>
      <w:ind w:firstLine="400"/>
      <w:jc w:val="both"/>
      <w:textAlignment w:val="baseline"/>
    </w:pPr>
    <w:rPr>
      <w:rFonts w:ascii="Times New Roman" w:eastAsia="Times New Roman" w:hAnsi="Times New Roman" w:cs="Times New Roman"/>
      <w:sz w:val="18"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39197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0122E5"/>
    <w:pPr>
      <w:keepNext/>
      <w:widowControl/>
      <w:spacing w:line="240" w:lineRule="auto"/>
      <w:ind w:firstLine="0"/>
      <w:jc w:val="center"/>
      <w:outlineLvl w:val="2"/>
    </w:pPr>
    <w:rPr>
      <w:sz w:val="24"/>
    </w:rPr>
  </w:style>
  <w:style w:type="paragraph" w:styleId="5">
    <w:name w:val="heading 5"/>
    <w:basedOn w:val="a"/>
    <w:next w:val="a"/>
    <w:link w:val="50"/>
    <w:qFormat/>
    <w:rsid w:val="000122E5"/>
    <w:pPr>
      <w:keepNext/>
      <w:widowControl/>
      <w:spacing w:line="240" w:lineRule="auto"/>
      <w:ind w:firstLine="0"/>
      <w:outlineLvl w:val="4"/>
    </w:pPr>
    <w:rPr>
      <w:i/>
      <w:sz w:val="24"/>
    </w:rPr>
  </w:style>
  <w:style w:type="paragraph" w:styleId="6">
    <w:name w:val="heading 6"/>
    <w:basedOn w:val="a"/>
    <w:next w:val="a"/>
    <w:link w:val="60"/>
    <w:qFormat/>
    <w:rsid w:val="000122E5"/>
    <w:pPr>
      <w:keepNext/>
      <w:widowControl/>
      <w:spacing w:line="240" w:lineRule="auto"/>
      <w:ind w:firstLine="0"/>
      <w:outlineLvl w:val="5"/>
    </w:pPr>
    <w:rPr>
      <w:sz w:val="24"/>
    </w:rPr>
  </w:style>
  <w:style w:type="paragraph" w:styleId="7">
    <w:name w:val="heading 7"/>
    <w:basedOn w:val="a"/>
    <w:next w:val="a"/>
    <w:link w:val="70"/>
    <w:qFormat/>
    <w:rsid w:val="000122E5"/>
    <w:pPr>
      <w:keepNext/>
      <w:spacing w:line="360" w:lineRule="auto"/>
      <w:ind w:firstLine="142"/>
      <w:jc w:val="center"/>
      <w:outlineLvl w:val="6"/>
    </w:pPr>
    <w:rPr>
      <w:b/>
      <w:sz w:val="28"/>
    </w:rPr>
  </w:style>
  <w:style w:type="paragraph" w:styleId="8">
    <w:name w:val="heading 8"/>
    <w:basedOn w:val="a"/>
    <w:next w:val="a"/>
    <w:link w:val="80"/>
    <w:qFormat/>
    <w:rsid w:val="000122E5"/>
    <w:pPr>
      <w:keepNext/>
      <w:widowControl/>
      <w:spacing w:line="360" w:lineRule="auto"/>
      <w:ind w:firstLine="454"/>
      <w:outlineLvl w:val="7"/>
    </w:pPr>
    <w:rPr>
      <w:i/>
      <w:sz w:val="28"/>
    </w:rPr>
  </w:style>
  <w:style w:type="paragraph" w:styleId="9">
    <w:name w:val="heading 9"/>
    <w:basedOn w:val="a"/>
    <w:next w:val="a"/>
    <w:link w:val="90"/>
    <w:qFormat/>
    <w:rsid w:val="000122E5"/>
    <w:pPr>
      <w:keepNext/>
      <w:widowControl/>
      <w:spacing w:line="360" w:lineRule="auto"/>
      <w:ind w:firstLine="0"/>
      <w:jc w:val="center"/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0122E5"/>
    <w:rPr>
      <w:rFonts w:ascii="Times New Roman" w:eastAsia="Times New Roman" w:hAnsi="Times New Roman" w:cs="Times New Roman"/>
      <w:sz w:val="24"/>
      <w:szCs w:val="20"/>
    </w:rPr>
  </w:style>
  <w:style w:type="character" w:customStyle="1" w:styleId="50">
    <w:name w:val="Заголовок 5 Знак"/>
    <w:basedOn w:val="a0"/>
    <w:link w:val="5"/>
    <w:rsid w:val="000122E5"/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60">
    <w:name w:val="Заголовок 6 Знак"/>
    <w:basedOn w:val="a0"/>
    <w:link w:val="6"/>
    <w:rsid w:val="000122E5"/>
    <w:rPr>
      <w:rFonts w:ascii="Times New Roman" w:eastAsia="Times New Roman" w:hAnsi="Times New Roman" w:cs="Times New Roman"/>
      <w:sz w:val="24"/>
      <w:szCs w:val="20"/>
    </w:rPr>
  </w:style>
  <w:style w:type="character" w:customStyle="1" w:styleId="70">
    <w:name w:val="Заголовок 7 Знак"/>
    <w:basedOn w:val="a0"/>
    <w:link w:val="7"/>
    <w:rsid w:val="000122E5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80">
    <w:name w:val="Заголовок 8 Знак"/>
    <w:basedOn w:val="a0"/>
    <w:link w:val="8"/>
    <w:rsid w:val="000122E5"/>
    <w:rPr>
      <w:rFonts w:ascii="Times New Roman" w:eastAsia="Times New Roman" w:hAnsi="Times New Roman" w:cs="Times New Roman"/>
      <w:i/>
      <w:sz w:val="28"/>
      <w:szCs w:val="20"/>
    </w:rPr>
  </w:style>
  <w:style w:type="character" w:customStyle="1" w:styleId="90">
    <w:name w:val="Заголовок 9 Знак"/>
    <w:basedOn w:val="a0"/>
    <w:link w:val="9"/>
    <w:rsid w:val="000122E5"/>
    <w:rPr>
      <w:rFonts w:ascii="Times New Roman" w:eastAsia="Times New Roman" w:hAnsi="Times New Roman" w:cs="Times New Roman"/>
      <w:b/>
      <w:sz w:val="28"/>
      <w:szCs w:val="20"/>
    </w:rPr>
  </w:style>
  <w:style w:type="paragraph" w:styleId="a3">
    <w:name w:val="header"/>
    <w:basedOn w:val="a"/>
    <w:link w:val="a4"/>
    <w:uiPriority w:val="99"/>
    <w:rsid w:val="000122E5"/>
    <w:pPr>
      <w:widowControl/>
      <w:tabs>
        <w:tab w:val="center" w:pos="4153"/>
        <w:tab w:val="right" w:pos="8306"/>
      </w:tabs>
      <w:spacing w:line="240" w:lineRule="auto"/>
      <w:ind w:firstLine="0"/>
      <w:jc w:val="left"/>
    </w:pPr>
    <w:rPr>
      <w:sz w:val="20"/>
    </w:rPr>
  </w:style>
  <w:style w:type="character" w:customStyle="1" w:styleId="a4">
    <w:name w:val="Верхний колонтитул Знак"/>
    <w:basedOn w:val="a0"/>
    <w:link w:val="a3"/>
    <w:uiPriority w:val="99"/>
    <w:rsid w:val="000122E5"/>
    <w:rPr>
      <w:rFonts w:ascii="Times New Roman" w:eastAsia="Times New Roman" w:hAnsi="Times New Roman" w:cs="Times New Roman"/>
      <w:sz w:val="20"/>
      <w:szCs w:val="20"/>
    </w:rPr>
  </w:style>
  <w:style w:type="character" w:styleId="a5">
    <w:name w:val="page number"/>
    <w:basedOn w:val="a0"/>
    <w:semiHidden/>
    <w:rsid w:val="000122E5"/>
  </w:style>
  <w:style w:type="paragraph" w:styleId="a6">
    <w:name w:val="Body Text"/>
    <w:basedOn w:val="a"/>
    <w:link w:val="a7"/>
    <w:semiHidden/>
    <w:rsid w:val="000122E5"/>
    <w:pPr>
      <w:widowControl/>
      <w:spacing w:line="240" w:lineRule="auto"/>
      <w:ind w:firstLine="0"/>
    </w:pPr>
    <w:rPr>
      <w:sz w:val="24"/>
    </w:rPr>
  </w:style>
  <w:style w:type="character" w:customStyle="1" w:styleId="a7">
    <w:name w:val="Основной текст Знак"/>
    <w:basedOn w:val="a0"/>
    <w:link w:val="a6"/>
    <w:semiHidden/>
    <w:rsid w:val="000122E5"/>
    <w:rPr>
      <w:rFonts w:ascii="Times New Roman" w:eastAsia="Times New Roman" w:hAnsi="Times New Roman" w:cs="Times New Roman"/>
      <w:sz w:val="24"/>
      <w:szCs w:val="20"/>
    </w:rPr>
  </w:style>
  <w:style w:type="paragraph" w:styleId="a8">
    <w:name w:val="Title"/>
    <w:basedOn w:val="a"/>
    <w:link w:val="a9"/>
    <w:uiPriority w:val="99"/>
    <w:qFormat/>
    <w:rsid w:val="000122E5"/>
    <w:pPr>
      <w:widowControl/>
      <w:spacing w:line="240" w:lineRule="auto"/>
      <w:ind w:firstLine="0"/>
      <w:jc w:val="center"/>
    </w:pPr>
    <w:rPr>
      <w:sz w:val="28"/>
    </w:rPr>
  </w:style>
  <w:style w:type="character" w:customStyle="1" w:styleId="a9">
    <w:name w:val="Название Знак"/>
    <w:basedOn w:val="a0"/>
    <w:link w:val="a8"/>
    <w:uiPriority w:val="99"/>
    <w:rsid w:val="000122E5"/>
    <w:rPr>
      <w:rFonts w:ascii="Times New Roman" w:eastAsia="Times New Roman" w:hAnsi="Times New Roman" w:cs="Times New Roman"/>
      <w:sz w:val="28"/>
      <w:szCs w:val="20"/>
    </w:rPr>
  </w:style>
  <w:style w:type="paragraph" w:styleId="aa">
    <w:name w:val="footer"/>
    <w:basedOn w:val="a"/>
    <w:link w:val="ab"/>
    <w:uiPriority w:val="99"/>
    <w:rsid w:val="000122E5"/>
    <w:pPr>
      <w:tabs>
        <w:tab w:val="center" w:pos="4153"/>
        <w:tab w:val="right" w:pos="8306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122E5"/>
    <w:rPr>
      <w:rFonts w:ascii="Times New Roman" w:eastAsia="Times New Roman" w:hAnsi="Times New Roman" w:cs="Times New Roman"/>
      <w:sz w:val="18"/>
      <w:szCs w:val="20"/>
    </w:rPr>
  </w:style>
  <w:style w:type="paragraph" w:styleId="ac">
    <w:name w:val="Body Text Indent"/>
    <w:basedOn w:val="a"/>
    <w:link w:val="ad"/>
    <w:semiHidden/>
    <w:rsid w:val="000122E5"/>
    <w:pPr>
      <w:widowControl/>
      <w:spacing w:line="360" w:lineRule="auto"/>
      <w:ind w:firstLine="454"/>
    </w:pPr>
    <w:rPr>
      <w:sz w:val="28"/>
    </w:rPr>
  </w:style>
  <w:style w:type="character" w:customStyle="1" w:styleId="ad">
    <w:name w:val="Основной текст с отступом Знак"/>
    <w:basedOn w:val="a0"/>
    <w:link w:val="ac"/>
    <w:semiHidden/>
    <w:rsid w:val="000122E5"/>
    <w:rPr>
      <w:rFonts w:ascii="Times New Roman" w:eastAsia="Times New Roman" w:hAnsi="Times New Roman" w:cs="Times New Roman"/>
      <w:sz w:val="28"/>
      <w:szCs w:val="20"/>
    </w:rPr>
  </w:style>
  <w:style w:type="paragraph" w:customStyle="1" w:styleId="Style4">
    <w:name w:val="Style4"/>
    <w:basedOn w:val="a"/>
    <w:uiPriority w:val="99"/>
    <w:rsid w:val="005403A8"/>
    <w:pPr>
      <w:overflowPunct/>
      <w:spacing w:line="240" w:lineRule="auto"/>
      <w:ind w:firstLine="0"/>
      <w:jc w:val="center"/>
      <w:textAlignment w:val="auto"/>
    </w:pPr>
    <w:rPr>
      <w:rFonts w:eastAsiaTheme="minorEastAsia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919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e">
    <w:name w:val="Balloon Text"/>
    <w:basedOn w:val="a"/>
    <w:link w:val="af"/>
    <w:uiPriority w:val="99"/>
    <w:semiHidden/>
    <w:unhideWhenUsed/>
    <w:rsid w:val="004E37B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E37B1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2E5"/>
    <w:pPr>
      <w:widowControl w:val="0"/>
      <w:overflowPunct w:val="0"/>
      <w:autoSpaceDE w:val="0"/>
      <w:autoSpaceDN w:val="0"/>
      <w:adjustRightInd w:val="0"/>
      <w:spacing w:after="0" w:line="260" w:lineRule="auto"/>
      <w:ind w:firstLine="400"/>
      <w:jc w:val="both"/>
      <w:textAlignment w:val="baseline"/>
    </w:pPr>
    <w:rPr>
      <w:rFonts w:ascii="Times New Roman" w:eastAsia="Times New Roman" w:hAnsi="Times New Roman" w:cs="Times New Roman"/>
      <w:sz w:val="18"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39197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0122E5"/>
    <w:pPr>
      <w:keepNext/>
      <w:widowControl/>
      <w:spacing w:line="240" w:lineRule="auto"/>
      <w:ind w:firstLine="0"/>
      <w:jc w:val="center"/>
      <w:outlineLvl w:val="2"/>
    </w:pPr>
    <w:rPr>
      <w:sz w:val="24"/>
    </w:rPr>
  </w:style>
  <w:style w:type="paragraph" w:styleId="5">
    <w:name w:val="heading 5"/>
    <w:basedOn w:val="a"/>
    <w:next w:val="a"/>
    <w:link w:val="50"/>
    <w:qFormat/>
    <w:rsid w:val="000122E5"/>
    <w:pPr>
      <w:keepNext/>
      <w:widowControl/>
      <w:spacing w:line="240" w:lineRule="auto"/>
      <w:ind w:firstLine="0"/>
      <w:outlineLvl w:val="4"/>
    </w:pPr>
    <w:rPr>
      <w:i/>
      <w:sz w:val="24"/>
    </w:rPr>
  </w:style>
  <w:style w:type="paragraph" w:styleId="6">
    <w:name w:val="heading 6"/>
    <w:basedOn w:val="a"/>
    <w:next w:val="a"/>
    <w:link w:val="60"/>
    <w:qFormat/>
    <w:rsid w:val="000122E5"/>
    <w:pPr>
      <w:keepNext/>
      <w:widowControl/>
      <w:spacing w:line="240" w:lineRule="auto"/>
      <w:ind w:firstLine="0"/>
      <w:outlineLvl w:val="5"/>
    </w:pPr>
    <w:rPr>
      <w:sz w:val="24"/>
    </w:rPr>
  </w:style>
  <w:style w:type="paragraph" w:styleId="7">
    <w:name w:val="heading 7"/>
    <w:basedOn w:val="a"/>
    <w:next w:val="a"/>
    <w:link w:val="70"/>
    <w:qFormat/>
    <w:rsid w:val="000122E5"/>
    <w:pPr>
      <w:keepNext/>
      <w:spacing w:line="360" w:lineRule="auto"/>
      <w:ind w:firstLine="142"/>
      <w:jc w:val="center"/>
      <w:outlineLvl w:val="6"/>
    </w:pPr>
    <w:rPr>
      <w:b/>
      <w:sz w:val="28"/>
    </w:rPr>
  </w:style>
  <w:style w:type="paragraph" w:styleId="8">
    <w:name w:val="heading 8"/>
    <w:basedOn w:val="a"/>
    <w:next w:val="a"/>
    <w:link w:val="80"/>
    <w:qFormat/>
    <w:rsid w:val="000122E5"/>
    <w:pPr>
      <w:keepNext/>
      <w:widowControl/>
      <w:spacing w:line="360" w:lineRule="auto"/>
      <w:ind w:firstLine="454"/>
      <w:outlineLvl w:val="7"/>
    </w:pPr>
    <w:rPr>
      <w:i/>
      <w:sz w:val="28"/>
    </w:rPr>
  </w:style>
  <w:style w:type="paragraph" w:styleId="9">
    <w:name w:val="heading 9"/>
    <w:basedOn w:val="a"/>
    <w:next w:val="a"/>
    <w:link w:val="90"/>
    <w:qFormat/>
    <w:rsid w:val="000122E5"/>
    <w:pPr>
      <w:keepNext/>
      <w:widowControl/>
      <w:spacing w:line="360" w:lineRule="auto"/>
      <w:ind w:firstLine="0"/>
      <w:jc w:val="center"/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0122E5"/>
    <w:rPr>
      <w:rFonts w:ascii="Times New Roman" w:eastAsia="Times New Roman" w:hAnsi="Times New Roman" w:cs="Times New Roman"/>
      <w:sz w:val="24"/>
      <w:szCs w:val="20"/>
    </w:rPr>
  </w:style>
  <w:style w:type="character" w:customStyle="1" w:styleId="50">
    <w:name w:val="Заголовок 5 Знак"/>
    <w:basedOn w:val="a0"/>
    <w:link w:val="5"/>
    <w:rsid w:val="000122E5"/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60">
    <w:name w:val="Заголовок 6 Знак"/>
    <w:basedOn w:val="a0"/>
    <w:link w:val="6"/>
    <w:rsid w:val="000122E5"/>
    <w:rPr>
      <w:rFonts w:ascii="Times New Roman" w:eastAsia="Times New Roman" w:hAnsi="Times New Roman" w:cs="Times New Roman"/>
      <w:sz w:val="24"/>
      <w:szCs w:val="20"/>
    </w:rPr>
  </w:style>
  <w:style w:type="character" w:customStyle="1" w:styleId="70">
    <w:name w:val="Заголовок 7 Знак"/>
    <w:basedOn w:val="a0"/>
    <w:link w:val="7"/>
    <w:rsid w:val="000122E5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80">
    <w:name w:val="Заголовок 8 Знак"/>
    <w:basedOn w:val="a0"/>
    <w:link w:val="8"/>
    <w:rsid w:val="000122E5"/>
    <w:rPr>
      <w:rFonts w:ascii="Times New Roman" w:eastAsia="Times New Roman" w:hAnsi="Times New Roman" w:cs="Times New Roman"/>
      <w:i/>
      <w:sz w:val="28"/>
      <w:szCs w:val="20"/>
    </w:rPr>
  </w:style>
  <w:style w:type="character" w:customStyle="1" w:styleId="90">
    <w:name w:val="Заголовок 9 Знак"/>
    <w:basedOn w:val="a0"/>
    <w:link w:val="9"/>
    <w:rsid w:val="000122E5"/>
    <w:rPr>
      <w:rFonts w:ascii="Times New Roman" w:eastAsia="Times New Roman" w:hAnsi="Times New Roman" w:cs="Times New Roman"/>
      <w:b/>
      <w:sz w:val="28"/>
      <w:szCs w:val="20"/>
    </w:rPr>
  </w:style>
  <w:style w:type="paragraph" w:styleId="a3">
    <w:name w:val="header"/>
    <w:basedOn w:val="a"/>
    <w:link w:val="a4"/>
    <w:uiPriority w:val="99"/>
    <w:rsid w:val="000122E5"/>
    <w:pPr>
      <w:widowControl/>
      <w:tabs>
        <w:tab w:val="center" w:pos="4153"/>
        <w:tab w:val="right" w:pos="8306"/>
      </w:tabs>
      <w:spacing w:line="240" w:lineRule="auto"/>
      <w:ind w:firstLine="0"/>
      <w:jc w:val="left"/>
    </w:pPr>
    <w:rPr>
      <w:sz w:val="20"/>
    </w:rPr>
  </w:style>
  <w:style w:type="character" w:customStyle="1" w:styleId="a4">
    <w:name w:val="Верхний колонтитул Знак"/>
    <w:basedOn w:val="a0"/>
    <w:link w:val="a3"/>
    <w:uiPriority w:val="99"/>
    <w:rsid w:val="000122E5"/>
    <w:rPr>
      <w:rFonts w:ascii="Times New Roman" w:eastAsia="Times New Roman" w:hAnsi="Times New Roman" w:cs="Times New Roman"/>
      <w:sz w:val="20"/>
      <w:szCs w:val="20"/>
    </w:rPr>
  </w:style>
  <w:style w:type="character" w:styleId="a5">
    <w:name w:val="page number"/>
    <w:basedOn w:val="a0"/>
    <w:semiHidden/>
    <w:rsid w:val="000122E5"/>
  </w:style>
  <w:style w:type="paragraph" w:styleId="a6">
    <w:name w:val="Body Text"/>
    <w:basedOn w:val="a"/>
    <w:link w:val="a7"/>
    <w:semiHidden/>
    <w:rsid w:val="000122E5"/>
    <w:pPr>
      <w:widowControl/>
      <w:spacing w:line="240" w:lineRule="auto"/>
      <w:ind w:firstLine="0"/>
    </w:pPr>
    <w:rPr>
      <w:sz w:val="24"/>
    </w:rPr>
  </w:style>
  <w:style w:type="character" w:customStyle="1" w:styleId="a7">
    <w:name w:val="Основной текст Знак"/>
    <w:basedOn w:val="a0"/>
    <w:link w:val="a6"/>
    <w:semiHidden/>
    <w:rsid w:val="000122E5"/>
    <w:rPr>
      <w:rFonts w:ascii="Times New Roman" w:eastAsia="Times New Roman" w:hAnsi="Times New Roman" w:cs="Times New Roman"/>
      <w:sz w:val="24"/>
      <w:szCs w:val="20"/>
    </w:rPr>
  </w:style>
  <w:style w:type="paragraph" w:styleId="a8">
    <w:name w:val="Title"/>
    <w:basedOn w:val="a"/>
    <w:link w:val="a9"/>
    <w:uiPriority w:val="99"/>
    <w:qFormat/>
    <w:rsid w:val="000122E5"/>
    <w:pPr>
      <w:widowControl/>
      <w:spacing w:line="240" w:lineRule="auto"/>
      <w:ind w:firstLine="0"/>
      <w:jc w:val="center"/>
    </w:pPr>
    <w:rPr>
      <w:sz w:val="28"/>
    </w:rPr>
  </w:style>
  <w:style w:type="character" w:customStyle="1" w:styleId="a9">
    <w:name w:val="Название Знак"/>
    <w:basedOn w:val="a0"/>
    <w:link w:val="a8"/>
    <w:uiPriority w:val="99"/>
    <w:rsid w:val="000122E5"/>
    <w:rPr>
      <w:rFonts w:ascii="Times New Roman" w:eastAsia="Times New Roman" w:hAnsi="Times New Roman" w:cs="Times New Roman"/>
      <w:sz w:val="28"/>
      <w:szCs w:val="20"/>
    </w:rPr>
  </w:style>
  <w:style w:type="paragraph" w:styleId="aa">
    <w:name w:val="footer"/>
    <w:basedOn w:val="a"/>
    <w:link w:val="ab"/>
    <w:uiPriority w:val="99"/>
    <w:rsid w:val="000122E5"/>
    <w:pPr>
      <w:tabs>
        <w:tab w:val="center" w:pos="4153"/>
        <w:tab w:val="right" w:pos="8306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122E5"/>
    <w:rPr>
      <w:rFonts w:ascii="Times New Roman" w:eastAsia="Times New Roman" w:hAnsi="Times New Roman" w:cs="Times New Roman"/>
      <w:sz w:val="18"/>
      <w:szCs w:val="20"/>
    </w:rPr>
  </w:style>
  <w:style w:type="paragraph" w:styleId="ac">
    <w:name w:val="Body Text Indent"/>
    <w:basedOn w:val="a"/>
    <w:link w:val="ad"/>
    <w:semiHidden/>
    <w:rsid w:val="000122E5"/>
    <w:pPr>
      <w:widowControl/>
      <w:spacing w:line="360" w:lineRule="auto"/>
      <w:ind w:firstLine="454"/>
    </w:pPr>
    <w:rPr>
      <w:sz w:val="28"/>
    </w:rPr>
  </w:style>
  <w:style w:type="character" w:customStyle="1" w:styleId="ad">
    <w:name w:val="Основной текст с отступом Знак"/>
    <w:basedOn w:val="a0"/>
    <w:link w:val="ac"/>
    <w:semiHidden/>
    <w:rsid w:val="000122E5"/>
    <w:rPr>
      <w:rFonts w:ascii="Times New Roman" w:eastAsia="Times New Roman" w:hAnsi="Times New Roman" w:cs="Times New Roman"/>
      <w:sz w:val="28"/>
      <w:szCs w:val="20"/>
    </w:rPr>
  </w:style>
  <w:style w:type="paragraph" w:customStyle="1" w:styleId="Style4">
    <w:name w:val="Style4"/>
    <w:basedOn w:val="a"/>
    <w:uiPriority w:val="99"/>
    <w:rsid w:val="005403A8"/>
    <w:pPr>
      <w:overflowPunct/>
      <w:spacing w:line="240" w:lineRule="auto"/>
      <w:ind w:firstLine="0"/>
      <w:jc w:val="center"/>
      <w:textAlignment w:val="auto"/>
    </w:pPr>
    <w:rPr>
      <w:rFonts w:eastAsiaTheme="minorEastAsia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919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e">
    <w:name w:val="Balloon Text"/>
    <w:basedOn w:val="a"/>
    <w:link w:val="af"/>
    <w:uiPriority w:val="99"/>
    <w:semiHidden/>
    <w:unhideWhenUsed/>
    <w:rsid w:val="004E37B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E37B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8940A0-BEDE-4761-8F8F-57F586F1F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5879</Words>
  <Characters>33513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</dc:creator>
  <cp:lastModifiedBy>LP</cp:lastModifiedBy>
  <cp:revision>4</cp:revision>
  <cp:lastPrinted>2016-03-17T08:33:00Z</cp:lastPrinted>
  <dcterms:created xsi:type="dcterms:W3CDTF">2019-02-05T05:54:00Z</dcterms:created>
  <dcterms:modified xsi:type="dcterms:W3CDTF">2019-02-25T07:56:00Z</dcterms:modified>
</cp:coreProperties>
</file>