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BF" w:rsidRDefault="00FA28BF" w:rsidP="00FA28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C1D1E"/>
          <w:sz w:val="24"/>
          <w:szCs w:val="24"/>
          <w:shd w:val="clear" w:color="auto" w:fill="FFFFFF"/>
          <w:lang w:val="en-US"/>
        </w:rPr>
      </w:pPr>
    </w:p>
    <w:p w:rsidR="003C6A0A" w:rsidRPr="00FA28BF" w:rsidRDefault="00FA28BF" w:rsidP="00FA28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C1D1E"/>
          <w:sz w:val="24"/>
          <w:szCs w:val="24"/>
          <w:shd w:val="clear" w:color="auto" w:fill="FFFFFF"/>
        </w:rPr>
      </w:pPr>
      <w:r w:rsidRPr="00FA28BF">
        <w:rPr>
          <w:rFonts w:ascii="Times New Roman" w:eastAsia="Times New Roman" w:hAnsi="Times New Roman" w:cs="Times New Roman"/>
          <w:b/>
          <w:color w:val="1C1D1E"/>
          <w:sz w:val="24"/>
          <w:szCs w:val="24"/>
          <w:shd w:val="clear" w:color="auto" w:fill="FFFFFF"/>
        </w:rPr>
        <w:t>РОЛЬ МАКРОФАГОВ В РЕГЕНЕРАЦИИ ПЕЧЕНИ</w:t>
      </w:r>
    </w:p>
    <w:p w:rsidR="003C6A0A" w:rsidRPr="00FA28BF" w:rsidRDefault="003C6A0A" w:rsidP="00FA28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C1D1E"/>
          <w:sz w:val="24"/>
          <w:szCs w:val="24"/>
          <w:u w:val="single"/>
          <w:shd w:val="clear" w:color="auto" w:fill="FFFFFF"/>
        </w:rPr>
      </w:pPr>
      <w:r w:rsidRPr="00FA28BF">
        <w:rPr>
          <w:rFonts w:ascii="Times New Roman" w:eastAsia="Times New Roman" w:hAnsi="Times New Roman" w:cs="Times New Roman"/>
          <w:b/>
          <w:i/>
          <w:color w:val="1C1D1E"/>
          <w:sz w:val="24"/>
          <w:szCs w:val="24"/>
          <w:u w:val="single"/>
          <w:shd w:val="clear" w:color="auto" w:fill="FFFFFF"/>
        </w:rPr>
        <w:t>Ельч</w:t>
      </w:r>
      <w:r w:rsidR="00FA28BF" w:rsidRPr="00FA28BF">
        <w:rPr>
          <w:rFonts w:ascii="Times New Roman" w:eastAsia="Times New Roman" w:hAnsi="Times New Roman" w:cs="Times New Roman"/>
          <w:b/>
          <w:i/>
          <w:color w:val="1C1D1E"/>
          <w:sz w:val="24"/>
          <w:szCs w:val="24"/>
          <w:u w:val="single"/>
          <w:shd w:val="clear" w:color="auto" w:fill="FFFFFF"/>
        </w:rPr>
        <w:t>анинов А.В.</w:t>
      </w:r>
    </w:p>
    <w:p w:rsidR="00E057C2" w:rsidRPr="00E057C2" w:rsidRDefault="00E057C2" w:rsidP="00E057C2">
      <w:pPr>
        <w:shd w:val="clear" w:color="auto" w:fill="FFFFFF"/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</w:rPr>
        <w:t xml:space="preserve">ФГБУ </w:t>
      </w:r>
      <w:r w:rsidR="00FA28BF" w:rsidRPr="00FA28BF"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</w:rPr>
        <w:t>НМИЦ АГП им. В.И. Кулакова, Москва</w:t>
      </w:r>
    </w:p>
    <w:p w:rsidR="00E057C2" w:rsidRPr="00E057C2" w:rsidRDefault="00E057C2" w:rsidP="00E057C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7C2">
        <w:rPr>
          <w:rFonts w:ascii="Times New Roman" w:hAnsi="Times New Roman" w:cs="Times New Roman"/>
          <w:i/>
          <w:sz w:val="24"/>
          <w:szCs w:val="24"/>
        </w:rPr>
        <w:t xml:space="preserve">ФГБНУ НИИ морфологии человека, Москва, </w:t>
      </w:r>
      <w:hyperlink r:id="rId7" w:history="1">
        <w:r w:rsidRPr="00074C52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elchandrey</w:t>
        </w:r>
        <w:r w:rsidRPr="00074C52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</w:rPr>
          <w:t>@</w:t>
        </w:r>
        <w:r w:rsidRPr="00074C52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yandex</w:t>
        </w:r>
        <w:r w:rsidRPr="00074C52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r w:rsidRPr="00074C52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ru</w:t>
        </w:r>
      </w:hyperlink>
    </w:p>
    <w:p w:rsidR="00FA28BF" w:rsidRDefault="00FA28BF" w:rsidP="00FA28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C1D1E"/>
          <w:sz w:val="24"/>
          <w:szCs w:val="24"/>
          <w:shd w:val="clear" w:color="auto" w:fill="FFFFFF"/>
        </w:rPr>
      </w:pPr>
    </w:p>
    <w:p w:rsidR="00FA28BF" w:rsidRPr="00FA28BF" w:rsidRDefault="00FA28BF" w:rsidP="00FA28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C1D1E"/>
          <w:sz w:val="24"/>
          <w:szCs w:val="24"/>
          <w:shd w:val="clear" w:color="auto" w:fill="FFFFFF"/>
          <w:lang w:val="en-US"/>
        </w:rPr>
      </w:pPr>
      <w:r w:rsidRPr="00FA28BF">
        <w:rPr>
          <w:rFonts w:ascii="Times New Roman" w:eastAsia="Times New Roman" w:hAnsi="Times New Roman" w:cs="Times New Roman"/>
          <w:b/>
          <w:color w:val="1C1D1E"/>
          <w:sz w:val="24"/>
          <w:szCs w:val="24"/>
          <w:shd w:val="clear" w:color="auto" w:fill="FFFFFF"/>
          <w:lang w:val="en-US"/>
        </w:rPr>
        <w:t>MACROPHAGES IN LIVER REGENERATION</w:t>
      </w:r>
    </w:p>
    <w:p w:rsidR="00FA28BF" w:rsidRPr="00FA28BF" w:rsidRDefault="00185CC6" w:rsidP="00FA28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C1D1E"/>
          <w:sz w:val="24"/>
          <w:szCs w:val="24"/>
          <w:u w:val="single"/>
          <w:shd w:val="clear" w:color="auto" w:fill="FFFFFF"/>
          <w:lang w:val="en-US"/>
        </w:rPr>
      </w:pPr>
      <w:proofErr w:type="spellStart"/>
      <w:r w:rsidRPr="00FA28BF">
        <w:rPr>
          <w:rFonts w:ascii="Times New Roman" w:eastAsia="Times New Roman" w:hAnsi="Times New Roman" w:cs="Times New Roman"/>
          <w:b/>
          <w:i/>
          <w:color w:val="1C1D1E"/>
          <w:sz w:val="24"/>
          <w:szCs w:val="24"/>
          <w:u w:val="single"/>
          <w:shd w:val="clear" w:color="auto" w:fill="FFFFFF"/>
          <w:lang w:val="en-US"/>
        </w:rPr>
        <w:t>Elchaninov</w:t>
      </w:r>
      <w:proofErr w:type="spellEnd"/>
      <w:r w:rsidRPr="00185CC6">
        <w:rPr>
          <w:rFonts w:ascii="Times New Roman" w:eastAsia="Times New Roman" w:hAnsi="Times New Roman" w:cs="Times New Roman"/>
          <w:b/>
          <w:i/>
          <w:color w:val="1C1D1E"/>
          <w:sz w:val="24"/>
          <w:szCs w:val="24"/>
          <w:u w:val="single"/>
          <w:shd w:val="clear" w:color="auto" w:fill="FFFFFF"/>
          <w:lang w:val="en-US"/>
        </w:rPr>
        <w:t>,</w:t>
      </w:r>
      <w:r w:rsidR="00505450">
        <w:rPr>
          <w:rFonts w:ascii="Times New Roman" w:eastAsia="Times New Roman" w:hAnsi="Times New Roman" w:cs="Times New Roman"/>
          <w:b/>
          <w:i/>
          <w:color w:val="1C1D1E"/>
          <w:sz w:val="24"/>
          <w:szCs w:val="24"/>
          <w:u w:val="single"/>
          <w:shd w:val="clear" w:color="auto" w:fill="FFFFFF"/>
        </w:rPr>
        <w:t xml:space="preserve"> </w:t>
      </w:r>
      <w:r w:rsidR="00FA28BF" w:rsidRPr="00FA28BF">
        <w:rPr>
          <w:rFonts w:ascii="Times New Roman" w:eastAsia="Times New Roman" w:hAnsi="Times New Roman" w:cs="Times New Roman"/>
          <w:b/>
          <w:i/>
          <w:color w:val="1C1D1E"/>
          <w:sz w:val="24"/>
          <w:szCs w:val="24"/>
          <w:u w:val="single"/>
          <w:shd w:val="clear" w:color="auto" w:fill="FFFFFF"/>
          <w:lang w:val="en-US"/>
        </w:rPr>
        <w:t xml:space="preserve">A.V. </w:t>
      </w:r>
    </w:p>
    <w:p w:rsidR="00FA28BF" w:rsidRPr="00E057C2" w:rsidRDefault="00FA28BF" w:rsidP="00FA28BF">
      <w:pPr>
        <w:shd w:val="clear" w:color="auto" w:fill="FFFFFF"/>
        <w:spacing w:after="0" w:line="360" w:lineRule="auto"/>
        <w:ind w:firstLine="709"/>
        <w:jc w:val="center"/>
        <w:rPr>
          <w:lang w:val="en-US"/>
        </w:rPr>
      </w:pPr>
      <w:proofErr w:type="spellStart"/>
      <w:r w:rsidRPr="00FA28BF"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  <w:lang w:val="en-US"/>
        </w:rPr>
        <w:t>V.I.Kulakov</w:t>
      </w:r>
      <w:proofErr w:type="spellEnd"/>
      <w:r w:rsidRPr="00FA28BF"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  <w:lang w:val="en-US"/>
        </w:rPr>
        <w:t xml:space="preserve"> National Medical</w:t>
      </w:r>
      <w:r w:rsidR="00E057C2"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  <w:lang w:val="en-US"/>
        </w:rPr>
        <w:t xml:space="preserve"> </w:t>
      </w:r>
      <w:r w:rsidRPr="00FA28BF"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  <w:lang w:val="en-US"/>
        </w:rPr>
        <w:t xml:space="preserve">Research Center </w:t>
      </w:r>
      <w:r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  <w:lang w:val="en-US"/>
        </w:rPr>
        <w:t>f</w:t>
      </w:r>
      <w:r w:rsidRPr="00FA28BF"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  <w:lang w:val="en-US"/>
        </w:rPr>
        <w:t>or Obstetrics, Gynecology</w:t>
      </w:r>
      <w:r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  <w:lang w:val="en-US"/>
        </w:rPr>
        <w:t xml:space="preserve"> a</w:t>
      </w:r>
      <w:r w:rsidRPr="00FA28BF"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  <w:lang w:val="en-US"/>
        </w:rPr>
        <w:t>nd Perinatology</w:t>
      </w:r>
      <w:r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  <w:lang w:val="en-US"/>
        </w:rPr>
        <w:t>, Moscow</w:t>
      </w:r>
      <w:r w:rsidR="00E057C2" w:rsidRPr="00E057C2">
        <w:rPr>
          <w:lang w:val="en-US"/>
        </w:rPr>
        <w:t xml:space="preserve"> </w:t>
      </w:r>
    </w:p>
    <w:p w:rsidR="00E057C2" w:rsidRPr="00E057C2" w:rsidRDefault="00E057C2" w:rsidP="00FA28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  <w:lang w:val="en-US"/>
        </w:rPr>
      </w:pPr>
      <w:r w:rsidRPr="00E057C2">
        <w:rPr>
          <w:rFonts w:ascii="Times New Roman" w:hAnsi="Times New Roman" w:cs="Times New Roman"/>
          <w:i/>
          <w:sz w:val="24"/>
          <w:szCs w:val="24"/>
          <w:lang w:val="en-US"/>
        </w:rPr>
        <w:t>Research Insti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tute of Human Morphology, Moscow, </w:t>
      </w:r>
      <w:r w:rsidR="00DE2063">
        <w:fldChar w:fldCharType="begin"/>
      </w:r>
      <w:r w:rsidR="00DE2063" w:rsidRPr="00505450">
        <w:rPr>
          <w:lang w:val="en-US"/>
        </w:rPr>
        <w:instrText>HYPERLINK "mailto:elchandrey@yandex.ru"</w:instrText>
      </w:r>
      <w:r w:rsidR="00DE2063">
        <w:fldChar w:fldCharType="separate"/>
      </w:r>
      <w:r w:rsidRPr="00074C52">
        <w:rPr>
          <w:rStyle w:val="a7"/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elchandrey</w:t>
      </w:r>
      <w:r w:rsidRPr="00E057C2">
        <w:rPr>
          <w:rStyle w:val="a7"/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@</w:t>
      </w:r>
      <w:r w:rsidRPr="00074C52">
        <w:rPr>
          <w:rStyle w:val="a7"/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yandex</w:t>
      </w:r>
      <w:r w:rsidRPr="00E057C2">
        <w:rPr>
          <w:rStyle w:val="a7"/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.</w:t>
      </w:r>
      <w:r w:rsidRPr="00074C52">
        <w:rPr>
          <w:rStyle w:val="a7"/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ru</w:t>
      </w:r>
      <w:r w:rsidR="00DE2063">
        <w:fldChar w:fldCharType="end"/>
      </w:r>
    </w:p>
    <w:p w:rsidR="00FA28BF" w:rsidRPr="00185CC6" w:rsidRDefault="00FA28BF" w:rsidP="00FA28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  <w:lang w:val="en-US"/>
        </w:rPr>
      </w:pPr>
    </w:p>
    <w:p w:rsidR="00894453" w:rsidRPr="00FA28BF" w:rsidRDefault="00FA28BF" w:rsidP="00FA28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28BF">
        <w:rPr>
          <w:rFonts w:ascii="Times New Roman" w:hAnsi="Times New Roman" w:cs="Times New Roman"/>
          <w:i/>
          <w:sz w:val="24"/>
          <w:szCs w:val="24"/>
        </w:rPr>
        <w:t>Введение.</w:t>
      </w:r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Макрофаги являются ключевыми клетками, регулирующи</w:t>
      </w:r>
      <w:r w:rsidR="00DF1BE6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ми</w:t>
      </w:r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регенерацию печени. Участие мигрирующих моноцитов/макрофагов костномозгового происхождения в репарации печени после 70% резекции остается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дискутабельным</w:t>
      </w:r>
      <w:proofErr w:type="spellEnd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. </w:t>
      </w:r>
      <w:r w:rsidR="00894453" w:rsidRPr="00DF1BE6"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</w:rPr>
        <w:t>Цель</w:t>
      </w:r>
      <w:r w:rsidR="00E057C2" w:rsidRPr="00E057C2"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</w:rPr>
        <w:t xml:space="preserve"> </w:t>
      </w:r>
      <w:r w:rsidR="00DF1BE6" w:rsidRPr="00DF1BE6">
        <w:rPr>
          <w:rFonts w:ascii="Times New Roman" w:eastAsia="Times New Roman" w:hAnsi="Times New Roman" w:cs="Times New Roman"/>
          <w:i/>
          <w:color w:val="1C1D1E"/>
          <w:sz w:val="24"/>
          <w:szCs w:val="24"/>
          <w:shd w:val="clear" w:color="auto" w:fill="FFFFFF"/>
        </w:rPr>
        <w:t>исследования</w:t>
      </w:r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– изучить масштабы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рекрутинга</w:t>
      </w:r>
      <w:proofErr w:type="spellEnd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 Ly6C+ макрофагов, оценить вклад пролиферации и клеточной гибел</w:t>
      </w:r>
      <w:r w:rsidR="00DF1BE6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и</w:t>
      </w:r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в поддержание численности макрофагов печени, изучить их профиль экспрессии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мРНК</w:t>
      </w:r>
      <w:proofErr w:type="spellEnd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и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микроРНК</w:t>
      </w:r>
      <w:proofErr w:type="spellEnd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макрофагов печени.</w:t>
      </w:r>
    </w:p>
    <w:p w:rsidR="00894453" w:rsidRPr="00FA28BF" w:rsidRDefault="00FA28BF" w:rsidP="00FA28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28BF">
        <w:rPr>
          <w:rFonts w:ascii="Times New Roman" w:hAnsi="Times New Roman" w:cs="Times New Roman"/>
          <w:i/>
          <w:sz w:val="24"/>
          <w:szCs w:val="24"/>
        </w:rPr>
        <w:t>Материалы и методы.</w:t>
      </w:r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У самцов мышей линии 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>BalbC</w:t>
      </w:r>
      <w:proofErr w:type="spellEnd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воспроизводили модель регенерации печени после 70% резекции. Макрофаги выделяли с помощью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>магнитногосортинга</w:t>
      </w:r>
      <w:proofErr w:type="spellEnd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маркеру F4/80. У полученных макрофагов методом проточной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>цитометрии</w:t>
      </w:r>
      <w:proofErr w:type="spellEnd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>иммуногистохимии</w:t>
      </w:r>
      <w:proofErr w:type="spellEnd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изучали иммунофенотип, уровень пролиферации и клеточной гибели. Профиль экспрессии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>мРНК</w:t>
      </w:r>
      <w:proofErr w:type="spellEnd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>микроРНК</w:t>
      </w:r>
      <w:proofErr w:type="spellEnd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изучали с помощью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>Наностринга</w:t>
      </w:r>
      <w:proofErr w:type="spellEnd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данные подтверждали методом ПЦР-РВ, содержание белков определяли методом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>вестерн-блотта</w:t>
      </w:r>
      <w:proofErr w:type="spellEnd"/>
      <w:r w:rsidR="00894453" w:rsidRPr="00FA28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ELISA.</w:t>
      </w:r>
    </w:p>
    <w:p w:rsidR="00894453" w:rsidRPr="00FA28BF" w:rsidRDefault="00FA28BF" w:rsidP="00FA28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28BF">
        <w:rPr>
          <w:rFonts w:ascii="Times New Roman" w:hAnsi="Times New Roman" w:cs="Times New Roman"/>
          <w:i/>
          <w:sz w:val="24"/>
          <w:szCs w:val="24"/>
        </w:rPr>
        <w:t xml:space="preserve">Результаты и обсуждение. </w:t>
      </w:r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Резекция 70% паренхимы</w:t>
      </w:r>
      <w:r w:rsidR="00DF1BE6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печени</w:t>
      </w:r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вызывает миграцию Ly6C+CD11b+ макрофагов в печень, начиная с 1 суток после операции, при этом в печени уменьшается доля CD206+макрофагов. Также в ходе регенерации активируется пролиферация макрофагов, максимальный уровень которой отмечается на 3 сутки регенерации, уровень клеточной гибели не играет ведущей роли в поддержании численности макрофагов. В профиле экспрессии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мРНК</w:t>
      </w:r>
      <w:proofErr w:type="spellEnd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макрофагов регенерирующей печени преобладают гены, связанные с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хемокиновыми</w:t>
      </w:r>
      <w:proofErr w:type="spellEnd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сигнальными путями, а в профиле микроРНК – связанные с регуляцией метаболических путей печени.</w:t>
      </w:r>
    </w:p>
    <w:p w:rsidR="00894453" w:rsidRPr="00FA28BF" w:rsidRDefault="00FA28BF" w:rsidP="00FA28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A28BF">
        <w:rPr>
          <w:rFonts w:ascii="Times New Roman" w:hAnsi="Times New Roman" w:cs="Times New Roman"/>
          <w:i/>
          <w:sz w:val="24"/>
          <w:szCs w:val="24"/>
        </w:rPr>
        <w:t>Заключение.</w:t>
      </w:r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Популяция макрофагов печени, регенерирующей после 70% резекции, определяется несколькими гистогенетическими процессами: миграци</w:t>
      </w:r>
      <w:r w:rsidR="00DF1BE6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ей</w:t>
      </w:r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lastRenderedPageBreak/>
        <w:t>моноцитов/макрофагов, пролифераци</w:t>
      </w:r>
      <w:r w:rsidR="00DF1BE6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ей</w:t>
      </w:r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макрофагов и клеточн</w:t>
      </w:r>
      <w:r w:rsidR="00DF1BE6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ой</w:t>
      </w:r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гибель</w:t>
      </w:r>
      <w:r w:rsidR="00DF1BE6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ю</w:t>
      </w:r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. В печень после резекции мигрирует большое количество </w:t>
      </w:r>
      <w:r w:rsidR="00DF1BE6" w:rsidRPr="00E3625D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макрофагов</w:t>
      </w:r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костномозгового происхождения, что является общей чертой репаративных процессов у позвоночных животных. Профиль экспрессии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мРНК</w:t>
      </w:r>
      <w:proofErr w:type="spellEnd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и </w:t>
      </w:r>
      <w:proofErr w:type="spellStart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микроРНК</w:t>
      </w:r>
      <w:proofErr w:type="spellEnd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не позволяет определить фенотип макрофагов регенерирующей печени однозначно как </w:t>
      </w:r>
      <w:proofErr w:type="gramStart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про</w:t>
      </w:r>
      <w:proofErr w:type="gramEnd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>- или противовоспалительный. В макрофагах печени повышается экспрессия факторов хемоатракции</w:t>
      </w:r>
      <w:bookmarkStart w:id="0" w:name="_GoBack"/>
      <w:bookmarkEnd w:id="0"/>
      <w:r w:rsidR="00894453" w:rsidRPr="00FA28BF">
        <w:rPr>
          <w:rFonts w:ascii="Times New Roman" w:eastAsia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моноцитов и других лейкоцитов, при этом значительная часть генов и микроРНК, экспрессия которых изменяется, связаны с регуляцией пролиферации, клеточной гибели, а также  метаболических процессов в печени.</w:t>
      </w:r>
    </w:p>
    <w:p w:rsidR="002A3121" w:rsidRPr="00FA28BF" w:rsidRDefault="002A3121" w:rsidP="00FA28BF">
      <w:pPr>
        <w:pStyle w:val="1"/>
        <w:spacing w:after="12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sectPr w:rsidR="002A3121" w:rsidRPr="00FA28BF" w:rsidSect="002A3121">
      <w:headerReference w:type="default" r:id="rId8"/>
      <w:footerReference w:type="default" r:id="rId9"/>
      <w:pgSz w:w="11906" w:h="16838"/>
      <w:pgMar w:top="1134" w:right="1134" w:bottom="1134" w:left="1134" w:header="720" w:footer="709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16E" w:rsidRDefault="000F516E" w:rsidP="000F516E">
      <w:pPr>
        <w:spacing w:after="0" w:line="240" w:lineRule="auto"/>
      </w:pPr>
      <w:r>
        <w:separator/>
      </w:r>
    </w:p>
  </w:endnote>
  <w:endnote w:type="continuationSeparator" w:id="1">
    <w:p w:rsidR="000F516E" w:rsidRDefault="000F516E" w:rsidP="000F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6E" w:rsidRDefault="00DE2063">
    <w:pPr>
      <w:pStyle w:val="a4"/>
    </w:pPr>
    <w:r>
      <w:fldChar w:fldCharType="begin"/>
    </w:r>
    <w:r w:rsidR="00B42CC9">
      <w:instrText xml:space="preserve"> PAGE </w:instrText>
    </w:r>
    <w:r>
      <w:fldChar w:fldCharType="separate"/>
    </w:r>
    <w:r w:rsidR="0050545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16E" w:rsidRDefault="000F516E" w:rsidP="000F516E">
      <w:pPr>
        <w:spacing w:after="0" w:line="240" w:lineRule="auto"/>
      </w:pPr>
      <w:r>
        <w:separator/>
      </w:r>
    </w:p>
  </w:footnote>
  <w:footnote w:type="continuationSeparator" w:id="1">
    <w:p w:rsidR="000F516E" w:rsidRDefault="000F516E" w:rsidP="000F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21" w:rsidRPr="002A3121" w:rsidRDefault="002A3121" w:rsidP="002A3121">
    <w:pPr>
      <w:pStyle w:val="aa"/>
      <w:tabs>
        <w:tab w:val="clear" w:pos="4677"/>
        <w:tab w:val="clear" w:pos="9355"/>
        <w:tab w:val="right" w:pos="9781"/>
      </w:tabs>
      <w:rPr>
        <w:sz w:val="20"/>
        <w:szCs w:val="20"/>
      </w:rPr>
    </w:pPr>
    <w:r w:rsidRPr="002A3121">
      <w:rPr>
        <w:rFonts w:ascii="MinionPro-It" w:hAnsi="MinionPro-It" w:cs="MinionPro-It"/>
        <w:i/>
        <w:iCs/>
        <w:sz w:val="20"/>
        <w:szCs w:val="20"/>
      </w:rPr>
      <w:t>Научная конференция «</w:t>
    </w:r>
    <w:r w:rsidRPr="002A3121">
      <w:rPr>
        <w:rFonts w:cs="MinionPro-It"/>
        <w:i/>
        <w:iCs/>
        <w:sz w:val="20"/>
        <w:szCs w:val="20"/>
      </w:rPr>
      <w:t>Регенеративная биология и медицина</w:t>
    </w:r>
    <w:r w:rsidRPr="002A3121">
      <w:rPr>
        <w:rFonts w:ascii="MinionPro-It" w:hAnsi="MinionPro-It" w:cs="MinionPro-It"/>
        <w:i/>
        <w:iCs/>
        <w:sz w:val="20"/>
        <w:szCs w:val="20"/>
      </w:rPr>
      <w:t xml:space="preserve">», 2021 </w:t>
    </w:r>
    <w:r w:rsidRPr="002A3121">
      <w:rPr>
        <w:rFonts w:ascii="MinionPro-It" w:hAnsi="MinionPro-It" w:cs="MinionPro-It"/>
        <w:i/>
        <w:iCs/>
        <w:sz w:val="20"/>
        <w:szCs w:val="20"/>
      </w:rPr>
      <w:tab/>
      <w:t>Сборник научных трудов</w:t>
    </w:r>
  </w:p>
  <w:p w:rsidR="002A3121" w:rsidRPr="002A3121" w:rsidRDefault="002A3121">
    <w:pPr>
      <w:pStyle w:val="aa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7BD5"/>
    <w:rsid w:val="000011A1"/>
    <w:rsid w:val="000F516E"/>
    <w:rsid w:val="00150C43"/>
    <w:rsid w:val="00185CC6"/>
    <w:rsid w:val="002A3121"/>
    <w:rsid w:val="002E5B71"/>
    <w:rsid w:val="003C6A0A"/>
    <w:rsid w:val="00505450"/>
    <w:rsid w:val="00577678"/>
    <w:rsid w:val="00790098"/>
    <w:rsid w:val="00810E5F"/>
    <w:rsid w:val="00820D29"/>
    <w:rsid w:val="00894453"/>
    <w:rsid w:val="00AD7BD5"/>
    <w:rsid w:val="00B42CC9"/>
    <w:rsid w:val="00D8218E"/>
    <w:rsid w:val="00DC2935"/>
    <w:rsid w:val="00DE2063"/>
    <w:rsid w:val="00DF1BE6"/>
    <w:rsid w:val="00E057C2"/>
    <w:rsid w:val="00E3625D"/>
    <w:rsid w:val="00FA2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6E"/>
  </w:style>
  <w:style w:type="paragraph" w:styleId="2">
    <w:name w:val="heading 2"/>
    <w:basedOn w:val="a"/>
    <w:next w:val="a0"/>
    <w:link w:val="20"/>
    <w:qFormat/>
    <w:rsid w:val="00AD7BD5"/>
    <w:pPr>
      <w:keepNext/>
      <w:shd w:val="clear" w:color="auto" w:fill="FFFFFF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D7BD5"/>
    <w:rPr>
      <w:rFonts w:ascii="Times New Roman" w:eastAsia="Times New Roman" w:hAnsi="Times New Roman" w:cs="Times New Roman"/>
      <w:b/>
      <w:bCs/>
      <w:color w:val="000000"/>
      <w:kern w:val="1"/>
      <w:sz w:val="24"/>
      <w:szCs w:val="21"/>
      <w:shd w:val="clear" w:color="auto" w:fill="FFFFFF"/>
      <w:lang w:eastAsia="ar-SA"/>
    </w:rPr>
  </w:style>
  <w:style w:type="paragraph" w:customStyle="1" w:styleId="1">
    <w:name w:val="Абзац списка1"/>
    <w:basedOn w:val="a"/>
    <w:rsid w:val="00AD7BD5"/>
    <w:pPr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paragraph" w:styleId="a4">
    <w:name w:val="footer"/>
    <w:basedOn w:val="a"/>
    <w:link w:val="a5"/>
    <w:rsid w:val="00AD7BD5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Нижний колонтитул Знак"/>
    <w:basedOn w:val="a1"/>
    <w:link w:val="a4"/>
    <w:rsid w:val="00AD7BD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AD7BD5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D7BD5"/>
  </w:style>
  <w:style w:type="character" w:styleId="a7">
    <w:name w:val="Hyperlink"/>
    <w:basedOn w:val="a1"/>
    <w:uiPriority w:val="99"/>
    <w:unhideWhenUsed/>
    <w:rsid w:val="00AD7BD5"/>
    <w:rPr>
      <w:color w:val="0000FF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1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150C4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A3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A3121"/>
  </w:style>
  <w:style w:type="paragraph" w:styleId="ac">
    <w:name w:val="Balloon Text"/>
    <w:basedOn w:val="a"/>
    <w:link w:val="ad"/>
    <w:uiPriority w:val="99"/>
    <w:semiHidden/>
    <w:unhideWhenUsed/>
    <w:rsid w:val="002A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A3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6551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10" w:color="DFE1E5"/>
                        <w:left w:val="single" w:sz="4" w:space="10" w:color="DFE1E5"/>
                        <w:bottom w:val="single" w:sz="4" w:space="10" w:color="DFE1E5"/>
                        <w:right w:val="single" w:sz="4" w:space="10" w:color="DFE1E5"/>
                      </w:divBdr>
                      <w:divsChild>
                        <w:div w:id="13220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DFE1E5"/>
                                            <w:left w:val="single" w:sz="4" w:space="2" w:color="DFE1E5"/>
                                            <w:bottom w:val="single" w:sz="4" w:space="2" w:color="DFE1E5"/>
                                            <w:right w:val="single" w:sz="4" w:space="2" w:color="DFE1E5"/>
                                          </w:divBdr>
                                          <w:divsChild>
                                            <w:div w:id="293875380">
                                              <w:marLeft w:val="50"/>
                                              <w:marRight w:val="6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8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5415">
                          <w:marLeft w:val="0"/>
                          <w:marRight w:val="0"/>
                          <w:marTop w:val="0"/>
                          <w:marBottom w:val="3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9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3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3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lchandre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 клин морфологии</dc:creator>
  <cp:lastModifiedBy>Лаб клин морфологии</cp:lastModifiedBy>
  <cp:revision>7</cp:revision>
  <cp:lastPrinted>2020-11-25T14:24:00Z</cp:lastPrinted>
  <dcterms:created xsi:type="dcterms:W3CDTF">2020-11-27T06:55:00Z</dcterms:created>
  <dcterms:modified xsi:type="dcterms:W3CDTF">2020-11-27T12:21:00Z</dcterms:modified>
</cp:coreProperties>
</file>